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06BC" w14:textId="2580BBD3" w:rsidR="0056204C" w:rsidRDefault="0056204C" w:rsidP="00F03246">
      <w:pPr>
        <w:contextualSpacing/>
        <w:jc w:val="both"/>
        <w:rPr>
          <w:rFonts w:ascii="Helvetica Neue" w:hAnsi="Helvetica Neue" w:cs="Calibri"/>
          <w:b/>
          <w:bCs/>
          <w:sz w:val="20"/>
          <w:szCs w:val="20"/>
        </w:rPr>
      </w:pPr>
      <w:r w:rsidRPr="0056204C">
        <w:rPr>
          <w:rFonts w:ascii="Helvetica Neue" w:hAnsi="Helvetica Neue" w:cs="Calibri"/>
          <w:b/>
          <w:bCs/>
          <w:noProof/>
          <w:sz w:val="20"/>
          <w:szCs w:val="20"/>
        </w:rPr>
        <w:drawing>
          <wp:inline distT="0" distB="0" distL="0" distR="0" wp14:anchorId="56B2573B" wp14:editId="28E5D9E4">
            <wp:extent cx="1663262" cy="404029"/>
            <wp:effectExtent l="0" t="0" r="0" b="2540"/>
            <wp:docPr id="8" name="Picture 7">
              <a:extLst xmlns:a="http://schemas.openxmlformats.org/drawingml/2006/main">
                <a:ext uri="{FF2B5EF4-FFF2-40B4-BE49-F238E27FC236}">
                  <a16:creationId xmlns:a16="http://schemas.microsoft.com/office/drawing/2014/main" id="{2ACAEEB8-D18A-2F6C-A0EB-90CF9029E5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ACAEEB8-D18A-2F6C-A0EB-90CF9029E5C0}"/>
                        </a:ext>
                      </a:extLst>
                    </pic:cNvPr>
                    <pic:cNvPicPr>
                      <a:picLocks noChangeAspect="1"/>
                    </pic:cNvPicPr>
                  </pic:nvPicPr>
                  <pic:blipFill rotWithShape="1">
                    <a:blip r:embed="rId9"/>
                    <a:srcRect l="10619"/>
                    <a:stretch/>
                  </pic:blipFill>
                  <pic:spPr bwMode="auto">
                    <a:xfrm>
                      <a:off x="0" y="0"/>
                      <a:ext cx="1719890" cy="417785"/>
                    </a:xfrm>
                    <a:prstGeom prst="rect">
                      <a:avLst/>
                    </a:prstGeom>
                    <a:ln>
                      <a:noFill/>
                    </a:ln>
                    <a:extLst>
                      <a:ext uri="{53640926-AAD7-44D8-BBD7-CCE9431645EC}">
                        <a14:shadowObscured xmlns:a14="http://schemas.microsoft.com/office/drawing/2010/main"/>
                      </a:ext>
                    </a:extLst>
                  </pic:spPr>
                </pic:pic>
              </a:graphicData>
            </a:graphic>
          </wp:inline>
        </w:drawing>
      </w:r>
    </w:p>
    <w:p w14:paraId="1FD37C8B" w14:textId="77777777" w:rsidR="0056204C" w:rsidRDefault="0056204C" w:rsidP="00C97B1A">
      <w:pPr>
        <w:contextualSpacing/>
        <w:rPr>
          <w:rFonts w:ascii="Helvetica Neue" w:hAnsi="Helvetica Neue" w:cs="Calibri"/>
          <w:b/>
          <w:bCs/>
          <w:sz w:val="20"/>
          <w:szCs w:val="20"/>
        </w:rPr>
      </w:pPr>
    </w:p>
    <w:p w14:paraId="30841885" w14:textId="594DFC43" w:rsidR="00B140D5" w:rsidRDefault="00B140D5" w:rsidP="00C97B1A">
      <w:pPr>
        <w:contextualSpacing/>
        <w:rPr>
          <w:rFonts w:ascii="Helvetica Neue" w:hAnsi="Helvetica Neue" w:cs="Calibri"/>
          <w:b/>
          <w:bCs/>
          <w:sz w:val="20"/>
          <w:szCs w:val="20"/>
        </w:rPr>
      </w:pPr>
      <w:r>
        <w:rPr>
          <w:rFonts w:ascii="Helvetica Neue" w:hAnsi="Helvetica Neue" w:cs="Calibri"/>
          <w:b/>
          <w:bCs/>
          <w:sz w:val="20"/>
          <w:szCs w:val="20"/>
        </w:rPr>
        <w:t>MEDIA RELEASE</w:t>
      </w:r>
    </w:p>
    <w:p w14:paraId="520B4641" w14:textId="77777777" w:rsidR="00E801F2" w:rsidRPr="00E801F2" w:rsidRDefault="00E801F2" w:rsidP="00C97B1A">
      <w:pPr>
        <w:contextualSpacing/>
        <w:rPr>
          <w:rFonts w:ascii="Helvetica Neue" w:hAnsi="Helvetica Neue" w:cs="Calibri"/>
          <w:b/>
          <w:bCs/>
          <w:color w:val="EE0000"/>
          <w:sz w:val="20"/>
          <w:szCs w:val="20"/>
        </w:rPr>
      </w:pPr>
    </w:p>
    <w:p w14:paraId="157C5AC4" w14:textId="0B7C8476" w:rsidR="009C7F16" w:rsidRPr="009C7F16" w:rsidRDefault="009C7F16" w:rsidP="009C7F16">
      <w:pPr>
        <w:contextualSpacing/>
        <w:jc w:val="both"/>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SEACOM AND SENTECH PARTNER TO </w:t>
      </w:r>
      <w:r w:rsidR="005E30A6">
        <w:rPr>
          <w:rFonts w:ascii="Helvetica Neue" w:eastAsiaTheme="minorHAnsi" w:hAnsi="Helvetica Neue" w:cs="Calibri"/>
          <w:b/>
          <w:bCs/>
          <w:color w:val="000000" w:themeColor="text1"/>
          <w:kern w:val="2"/>
          <w:sz w:val="20"/>
          <w:szCs w:val="20"/>
          <w:lang w:val="en-ZA" w:eastAsia="en-US"/>
          <w14:ligatures w14:val="standardContextual"/>
        </w:rPr>
        <w:t>"</w:t>
      </w:r>
      <w:r w:rsidRPr="009C7F16">
        <w:rPr>
          <w:rFonts w:ascii="Helvetica Neue" w:eastAsiaTheme="minorHAnsi" w:hAnsi="Helvetica Neue" w:cs="Calibri"/>
          <w:b/>
          <w:bCs/>
          <w:color w:val="000000" w:themeColor="text1"/>
          <w:kern w:val="2"/>
          <w:sz w:val="20"/>
          <w:szCs w:val="20"/>
          <w:lang w:val="en-ZA" w:eastAsia="en-US"/>
          <w14:ligatures w14:val="standardContextual"/>
        </w:rPr>
        <w:t>TURBOCHARGE</w:t>
      </w:r>
      <w:r w:rsidR="005E30A6">
        <w:rPr>
          <w:rFonts w:ascii="Helvetica Neue" w:eastAsiaTheme="minorHAnsi" w:hAnsi="Helvetica Neue" w:cs="Calibri"/>
          <w:b/>
          <w:bCs/>
          <w:color w:val="000000" w:themeColor="text1"/>
          <w:kern w:val="2"/>
          <w:sz w:val="20"/>
          <w:szCs w:val="20"/>
          <w:lang w:val="en-ZA" w:eastAsia="en-US"/>
          <w14:ligatures w14:val="standardContextual"/>
        </w:rPr>
        <w:t>"</w:t>
      </w: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 TECH SMME</w:t>
      </w:r>
      <w:r w:rsidR="00C94AAA">
        <w:rPr>
          <w:rFonts w:ascii="Helvetica Neue" w:eastAsiaTheme="minorHAnsi" w:hAnsi="Helvetica Neue" w:cs="Calibri"/>
          <w:b/>
          <w:bCs/>
          <w:color w:val="000000" w:themeColor="text1"/>
          <w:kern w:val="2"/>
          <w:sz w:val="20"/>
          <w:szCs w:val="20"/>
          <w:lang w:val="en-ZA" w:eastAsia="en-US"/>
          <w14:ligatures w14:val="standardContextual"/>
        </w:rPr>
        <w:t>s</w:t>
      </w: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 IN SOUTH AFRICA</w:t>
      </w:r>
    </w:p>
    <w:p w14:paraId="237E9BB2" w14:textId="77777777" w:rsidR="005D561D" w:rsidRDefault="005D561D" w:rsidP="00D97709">
      <w:pPr>
        <w:pBdr>
          <w:bottom w:val="single" w:sz="4" w:space="1" w:color="auto"/>
        </w:pBdr>
        <w:contextualSpacing/>
        <w:rPr>
          <w:rFonts w:ascii="Helvetica Neue" w:hAnsi="Helvetica Neue" w:cs="Calibri"/>
          <w:b/>
          <w:bCs/>
          <w:sz w:val="20"/>
          <w:szCs w:val="20"/>
          <w:lang w:val="en-ZA"/>
        </w:rPr>
      </w:pPr>
    </w:p>
    <w:p w14:paraId="7E043FF8" w14:textId="77777777" w:rsidR="00CE4FB2" w:rsidRDefault="00CE4FB2" w:rsidP="00C94AAA">
      <w:pPr>
        <w:contextualSpacing/>
        <w:rPr>
          <w:rFonts w:ascii="Helvetica Neue" w:hAnsi="Helvetica Neue" w:cs="Calibri"/>
          <w:b/>
          <w:bCs/>
          <w:sz w:val="20"/>
          <w:szCs w:val="20"/>
        </w:rPr>
      </w:pPr>
    </w:p>
    <w:p w14:paraId="2C863D25" w14:textId="6EF10394" w:rsidR="009C7F16" w:rsidRPr="00C94AAA" w:rsidRDefault="00C94AAA" w:rsidP="00C94AAA">
      <w:pPr>
        <w:contextualSpacing/>
        <w:rPr>
          <w:rFonts w:ascii="Helvetica Neue" w:eastAsiaTheme="minorHAnsi" w:hAnsi="Helvetica Neue" w:cs="Calibri"/>
          <w:b/>
          <w:bCs/>
          <w:color w:val="000000" w:themeColor="text1"/>
          <w:kern w:val="2"/>
          <w:sz w:val="20"/>
          <w:szCs w:val="20"/>
          <w:lang w:val="en-ZA" w:eastAsia="en-US"/>
          <w14:ligatures w14:val="standardContextual"/>
        </w:rPr>
      </w:pPr>
      <w:r w:rsidRPr="00C94AAA">
        <w:rPr>
          <w:rFonts w:ascii="Helvetica Neue" w:eastAsiaTheme="minorHAnsi" w:hAnsi="Helvetica Neue" w:cs="Calibri"/>
          <w:b/>
          <w:bCs/>
          <w:color w:val="000000" w:themeColor="text1"/>
          <w:kern w:val="2"/>
          <w:sz w:val="20"/>
          <w:szCs w:val="20"/>
          <w:lang w:val="en-ZA" w:eastAsia="en-US"/>
          <w14:ligatures w14:val="standardContextual"/>
        </w:rPr>
        <w:t xml:space="preserve">JOHANNESBURG, </w:t>
      </w:r>
      <w:r w:rsidR="003A19DF">
        <w:rPr>
          <w:rFonts w:ascii="Helvetica Neue" w:eastAsiaTheme="minorHAnsi" w:hAnsi="Helvetica Neue" w:cs="Calibri"/>
          <w:b/>
          <w:bCs/>
          <w:color w:val="000000" w:themeColor="text1"/>
          <w:kern w:val="2"/>
          <w:sz w:val="20"/>
          <w:szCs w:val="20"/>
          <w:lang w:val="en-ZA" w:eastAsia="en-US"/>
          <w14:ligatures w14:val="standardContextual"/>
        </w:rPr>
        <w:t>03 OCTOBER</w:t>
      </w:r>
      <w:r w:rsidRPr="00C94AAA">
        <w:rPr>
          <w:rFonts w:ascii="Helvetica Neue" w:eastAsiaTheme="minorHAnsi" w:hAnsi="Helvetica Neue" w:cs="Calibri"/>
          <w:b/>
          <w:bCs/>
          <w:color w:val="000000" w:themeColor="text1"/>
          <w:kern w:val="2"/>
          <w:sz w:val="20"/>
          <w:szCs w:val="20"/>
          <w:lang w:val="en-ZA" w:eastAsia="en-US"/>
          <w14:ligatures w14:val="standardContextual"/>
        </w:rPr>
        <w:t xml:space="preserve"> 2025</w:t>
      </w:r>
      <w:r w:rsidR="009C7F16" w:rsidRPr="00C94AAA">
        <w:rPr>
          <w:rFonts w:ascii="Helvetica Neue" w:eastAsiaTheme="minorHAnsi" w:hAnsi="Helvetica Neue" w:cs="Calibri"/>
          <w:b/>
          <w:bCs/>
          <w:color w:val="000000" w:themeColor="text1"/>
          <w:kern w:val="2"/>
          <w:sz w:val="20"/>
          <w:szCs w:val="20"/>
          <w:lang w:val="en-ZA" w:eastAsia="en-US"/>
          <w14:ligatures w14:val="standardContextual"/>
        </w:rPr>
        <w:t xml:space="preserve"> – SEACOM, </w:t>
      </w:r>
      <w:r w:rsidR="00552C4F" w:rsidRPr="00C94AAA">
        <w:rPr>
          <w:rFonts w:ascii="Helvetica Neue" w:eastAsiaTheme="minorHAnsi" w:hAnsi="Helvetica Neue" w:cs="Calibri"/>
          <w:b/>
          <w:bCs/>
          <w:color w:val="000000" w:themeColor="text1"/>
          <w:kern w:val="2"/>
          <w:sz w:val="20"/>
          <w:szCs w:val="20"/>
          <w:lang w:val="en-ZA" w:eastAsia="en-US"/>
          <w14:ligatures w14:val="standardContextual"/>
        </w:rPr>
        <w:t>Africa's</w:t>
      </w:r>
      <w:r w:rsidR="009C7F16" w:rsidRPr="00C94AAA">
        <w:rPr>
          <w:rFonts w:ascii="Helvetica Neue" w:eastAsiaTheme="minorHAnsi" w:hAnsi="Helvetica Neue" w:cs="Calibri"/>
          <w:b/>
          <w:bCs/>
          <w:color w:val="000000" w:themeColor="text1"/>
          <w:kern w:val="2"/>
          <w:sz w:val="20"/>
          <w:szCs w:val="20"/>
          <w:lang w:val="en-ZA" w:eastAsia="en-US"/>
          <w14:ligatures w14:val="standardContextual"/>
        </w:rPr>
        <w:t xml:space="preserve"> pioneering digital infrastructure</w:t>
      </w:r>
      <w:r w:rsidR="00F01AA1">
        <w:rPr>
          <w:rFonts w:ascii="Helvetica Neue" w:eastAsiaTheme="minorHAnsi" w:hAnsi="Helvetica Neue" w:cs="Calibri"/>
          <w:b/>
          <w:bCs/>
          <w:color w:val="000000" w:themeColor="text1"/>
          <w:kern w:val="2"/>
          <w:sz w:val="20"/>
          <w:szCs w:val="20"/>
          <w:lang w:val="en-ZA" w:eastAsia="en-US"/>
          <w14:ligatures w14:val="standardContextual"/>
        </w:rPr>
        <w:t xml:space="preserve"> and digital services</w:t>
      </w:r>
      <w:r w:rsidR="009C7F16" w:rsidRPr="00C94AAA">
        <w:rPr>
          <w:rFonts w:ascii="Helvetica Neue" w:eastAsiaTheme="minorHAnsi" w:hAnsi="Helvetica Neue" w:cs="Calibri"/>
          <w:b/>
          <w:bCs/>
          <w:color w:val="000000" w:themeColor="text1"/>
          <w:kern w:val="2"/>
          <w:sz w:val="20"/>
          <w:szCs w:val="20"/>
          <w:lang w:val="en-ZA" w:eastAsia="en-US"/>
          <w14:ligatures w14:val="standardContextual"/>
        </w:rPr>
        <w:t xml:space="preserve"> provider, and SENTECH, a leader in broadcast and digital services, have signed a landmark Memorandum of Understanding (MoU) to accelerate the growth of small, medium, and micro enterprises (SMMEs) in South </w:t>
      </w:r>
      <w:r w:rsidR="005E30A6" w:rsidRPr="00C94AAA">
        <w:rPr>
          <w:rFonts w:ascii="Helvetica Neue" w:eastAsiaTheme="minorHAnsi" w:hAnsi="Helvetica Neue" w:cs="Calibri"/>
          <w:b/>
          <w:bCs/>
          <w:color w:val="000000" w:themeColor="text1"/>
          <w:kern w:val="2"/>
          <w:sz w:val="20"/>
          <w:szCs w:val="20"/>
          <w:lang w:val="en-ZA" w:eastAsia="en-US"/>
          <w14:ligatures w14:val="standardContextual"/>
        </w:rPr>
        <w:t>Africa's</w:t>
      </w:r>
      <w:r w:rsidR="009C7F16" w:rsidRPr="00C94AAA">
        <w:rPr>
          <w:rFonts w:ascii="Helvetica Neue" w:eastAsiaTheme="minorHAnsi" w:hAnsi="Helvetica Neue" w:cs="Calibri"/>
          <w:b/>
          <w:bCs/>
          <w:color w:val="000000" w:themeColor="text1"/>
          <w:kern w:val="2"/>
          <w:sz w:val="20"/>
          <w:szCs w:val="20"/>
          <w:lang w:val="en-ZA" w:eastAsia="en-US"/>
          <w14:ligatures w14:val="standardContextual"/>
        </w:rPr>
        <w:t xml:space="preserve"> telecommunications sector.</w:t>
      </w:r>
    </w:p>
    <w:p w14:paraId="046661C4" w14:textId="77777777" w:rsidR="009C7F16"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p>
    <w:p w14:paraId="34E475B5" w14:textId="7F3A8E52" w:rsidR="009C7F16" w:rsidRPr="009C7F16"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color w:val="000000" w:themeColor="text1"/>
          <w:kern w:val="2"/>
          <w:sz w:val="20"/>
          <w:szCs w:val="20"/>
          <w:lang w:val="en-ZA" w:eastAsia="en-US"/>
          <w14:ligatures w14:val="standardContextual"/>
        </w:rPr>
        <w:t xml:space="preserve">The agreement, signed at </w:t>
      </w:r>
      <w:r w:rsidR="005E30A6">
        <w:rPr>
          <w:rFonts w:ascii="Helvetica Neue" w:eastAsiaTheme="minorHAnsi" w:hAnsi="Helvetica Neue" w:cs="Calibri"/>
          <w:color w:val="000000" w:themeColor="text1"/>
          <w:kern w:val="2"/>
          <w:sz w:val="20"/>
          <w:szCs w:val="20"/>
          <w:lang w:val="en-ZA" w:eastAsia="en-US"/>
          <w14:ligatures w14:val="standardContextual"/>
        </w:rPr>
        <w:t>SEACOM's</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Johannesburg offices</w:t>
      </w:r>
      <w:r w:rsidR="003A19DF">
        <w:rPr>
          <w:rFonts w:ascii="Helvetica Neue" w:eastAsiaTheme="minorHAnsi" w:hAnsi="Helvetica Neue" w:cs="Calibri"/>
          <w:color w:val="000000" w:themeColor="text1"/>
          <w:kern w:val="2"/>
          <w:sz w:val="20"/>
          <w:szCs w:val="20"/>
          <w:lang w:val="en-ZA" w:eastAsia="en-US"/>
          <w14:ligatures w14:val="standardContextual"/>
        </w:rPr>
        <w:t xml:space="preserve"> on 29 September 2025</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w:t>
      </w:r>
      <w:r w:rsidR="00C94AAA">
        <w:rPr>
          <w:rFonts w:ascii="Helvetica Neue" w:eastAsiaTheme="minorHAnsi" w:hAnsi="Helvetica Neue" w:cs="Calibri"/>
          <w:color w:val="000000" w:themeColor="text1"/>
          <w:kern w:val="2"/>
          <w:sz w:val="20"/>
          <w:szCs w:val="20"/>
          <w:lang w:val="en-ZA" w:eastAsia="en-US"/>
          <w14:ligatures w14:val="standardContextual"/>
        </w:rPr>
        <w:t>outlines</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a 12-month collaboration </w:t>
      </w:r>
      <w:r w:rsidR="00C94AAA">
        <w:rPr>
          <w:rFonts w:ascii="Helvetica Neue" w:eastAsiaTheme="minorHAnsi" w:hAnsi="Helvetica Neue" w:cs="Calibri"/>
          <w:color w:val="000000" w:themeColor="text1"/>
          <w:kern w:val="2"/>
          <w:sz w:val="20"/>
          <w:szCs w:val="20"/>
          <w:lang w:val="en-ZA" w:eastAsia="en-US"/>
          <w14:ligatures w14:val="standardContextual"/>
        </w:rPr>
        <w:t>aimed at</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advancing </w:t>
      </w:r>
      <w:r w:rsidR="00C94AAA">
        <w:rPr>
          <w:rFonts w:ascii="Helvetica Neue" w:eastAsiaTheme="minorHAnsi" w:hAnsi="Helvetica Neue" w:cs="Calibri"/>
          <w:color w:val="000000" w:themeColor="text1"/>
          <w:kern w:val="2"/>
          <w:sz w:val="20"/>
          <w:szCs w:val="20"/>
          <w:lang w:val="en-ZA" w:eastAsia="en-US"/>
          <w14:ligatures w14:val="standardContextual"/>
        </w:rPr>
        <w:t>the</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contributions </w:t>
      </w:r>
      <w:r w:rsidR="00C94AAA">
        <w:rPr>
          <w:rFonts w:ascii="Helvetica Neue" w:eastAsiaTheme="minorHAnsi" w:hAnsi="Helvetica Neue" w:cs="Calibri"/>
          <w:color w:val="000000" w:themeColor="text1"/>
          <w:kern w:val="2"/>
          <w:sz w:val="20"/>
          <w:szCs w:val="20"/>
          <w:lang w:val="en-ZA" w:eastAsia="en-US"/>
          <w14:ligatures w14:val="standardContextual"/>
        </w:rPr>
        <w:t xml:space="preserve">of SMMEs </w:t>
      </w:r>
      <w:r w:rsidRPr="009C7F16">
        <w:rPr>
          <w:rFonts w:ascii="Helvetica Neue" w:eastAsiaTheme="minorHAnsi" w:hAnsi="Helvetica Neue" w:cs="Calibri"/>
          <w:color w:val="000000" w:themeColor="text1"/>
          <w:kern w:val="2"/>
          <w:sz w:val="20"/>
          <w:szCs w:val="20"/>
          <w:lang w:val="en-ZA" w:eastAsia="en-US"/>
          <w14:ligatures w14:val="standardContextual"/>
        </w:rPr>
        <w:t xml:space="preserve">to South </w:t>
      </w:r>
      <w:r w:rsidR="005E30A6">
        <w:rPr>
          <w:rFonts w:ascii="Helvetica Neue" w:eastAsiaTheme="minorHAnsi" w:hAnsi="Helvetica Neue" w:cs="Calibri"/>
          <w:color w:val="000000" w:themeColor="text1"/>
          <w:kern w:val="2"/>
          <w:sz w:val="20"/>
          <w:szCs w:val="20"/>
          <w:lang w:val="en-ZA" w:eastAsia="en-US"/>
          <w14:ligatures w14:val="standardContextual"/>
        </w:rPr>
        <w:t>Africa's</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digital economy through targeted support. The partnership also recognises the vital role of SMMEs in driving economic growth, creating jobs, and shaping South </w:t>
      </w:r>
      <w:r w:rsidR="005E30A6">
        <w:rPr>
          <w:rFonts w:ascii="Helvetica Neue" w:eastAsiaTheme="minorHAnsi" w:hAnsi="Helvetica Neue" w:cs="Calibri"/>
          <w:color w:val="000000" w:themeColor="text1"/>
          <w:kern w:val="2"/>
          <w:sz w:val="20"/>
          <w:szCs w:val="20"/>
          <w:lang w:val="en-ZA" w:eastAsia="en-US"/>
          <w14:ligatures w14:val="standardContextual"/>
        </w:rPr>
        <w:t>Africa's</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digital future.</w:t>
      </w:r>
    </w:p>
    <w:p w14:paraId="239B9B0C" w14:textId="77777777" w:rsidR="009C7F16" w:rsidRDefault="009C7F16" w:rsidP="00C94AAA">
      <w:pPr>
        <w:contextualSpacing/>
        <w:rPr>
          <w:rFonts w:ascii="Helvetica Neue" w:eastAsiaTheme="minorHAnsi" w:hAnsi="Helvetica Neue" w:cs="Calibri"/>
          <w:b/>
          <w:bCs/>
          <w:color w:val="000000" w:themeColor="text1"/>
          <w:kern w:val="2"/>
          <w:sz w:val="20"/>
          <w:szCs w:val="20"/>
          <w:lang w:val="en-ZA" w:eastAsia="en-US"/>
          <w14:ligatures w14:val="standardContextual"/>
        </w:rPr>
      </w:pPr>
    </w:p>
    <w:p w14:paraId="3B8467C0" w14:textId="04205AE5" w:rsidR="009C7F16" w:rsidRPr="009C7F16"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Building </w:t>
      </w:r>
      <w:r w:rsidR="00C94AAA" w:rsidRPr="009C7F16">
        <w:rPr>
          <w:rFonts w:ascii="Helvetica Neue" w:eastAsiaTheme="minorHAnsi" w:hAnsi="Helvetica Neue" w:cs="Calibri"/>
          <w:b/>
          <w:bCs/>
          <w:color w:val="000000" w:themeColor="text1"/>
          <w:kern w:val="2"/>
          <w:sz w:val="20"/>
          <w:szCs w:val="20"/>
          <w:lang w:val="en-ZA" w:eastAsia="en-US"/>
          <w14:ligatures w14:val="standardContextual"/>
        </w:rPr>
        <w:t>digital inclusion through partnership</w:t>
      </w:r>
    </w:p>
    <w:p w14:paraId="12179738" w14:textId="77777777" w:rsidR="009C7F16"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p>
    <w:p w14:paraId="618CFB6A" w14:textId="2B7E7465" w:rsidR="009C7F16"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color w:val="000000" w:themeColor="text1"/>
          <w:kern w:val="2"/>
          <w:sz w:val="20"/>
          <w:szCs w:val="20"/>
          <w:lang w:val="en-ZA" w:eastAsia="en-US"/>
          <w14:ligatures w14:val="standardContextual"/>
        </w:rPr>
        <w:t>SEACOM and SENTECH will join forces to strengthen the SMME ecosystem by providing mentorship, training, funding, and access to shared innovation platforms</w:t>
      </w:r>
      <w:r w:rsidR="00C94AAA">
        <w:rPr>
          <w:rFonts w:ascii="Helvetica Neue" w:eastAsiaTheme="minorHAnsi" w:hAnsi="Helvetica Neue" w:cs="Calibri"/>
          <w:color w:val="000000" w:themeColor="text1"/>
          <w:kern w:val="2"/>
          <w:sz w:val="20"/>
          <w:szCs w:val="20"/>
          <w:lang w:val="en-ZA" w:eastAsia="en-US"/>
          <w14:ligatures w14:val="standardContextual"/>
        </w:rPr>
        <w:t>,</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w:t>
      </w:r>
      <w:r w:rsidR="00C94AAA">
        <w:rPr>
          <w:rFonts w:ascii="Helvetica Neue" w:eastAsiaTheme="minorHAnsi" w:hAnsi="Helvetica Neue" w:cs="Calibri"/>
          <w:color w:val="000000" w:themeColor="text1"/>
          <w:kern w:val="2"/>
          <w:sz w:val="20"/>
          <w:szCs w:val="20"/>
          <w:lang w:val="en-ZA" w:eastAsia="en-US"/>
          <w14:ligatures w14:val="standardContextual"/>
        </w:rPr>
        <w:t>thereby building</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digital inclusion.</w:t>
      </w:r>
    </w:p>
    <w:p w14:paraId="1787817F" w14:textId="77777777" w:rsidR="00C94AAA" w:rsidRPr="009C7F16" w:rsidRDefault="00C94AAA"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p>
    <w:p w14:paraId="7895FEC0" w14:textId="77777777" w:rsidR="009C7F16" w:rsidRDefault="009C7F16" w:rsidP="00C94AAA">
      <w:pPr>
        <w:spacing w:after="240"/>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color w:val="000000" w:themeColor="text1"/>
          <w:kern w:val="2"/>
          <w:sz w:val="20"/>
          <w:szCs w:val="20"/>
          <w:lang w:val="en-ZA" w:eastAsia="en-US"/>
          <w14:ligatures w14:val="standardContextual"/>
        </w:rPr>
        <w:t>Key focus areas include:</w:t>
      </w:r>
    </w:p>
    <w:p w14:paraId="1C92FF98" w14:textId="77777777" w:rsidR="00C94AAA" w:rsidRPr="009C7F16" w:rsidRDefault="00C94AAA" w:rsidP="00C94AAA">
      <w:pPr>
        <w:spacing w:after="240"/>
        <w:contextualSpacing/>
        <w:rPr>
          <w:rFonts w:ascii="Helvetica Neue" w:eastAsiaTheme="minorHAnsi" w:hAnsi="Helvetica Neue" w:cs="Calibri"/>
          <w:color w:val="000000" w:themeColor="text1"/>
          <w:kern w:val="2"/>
          <w:sz w:val="20"/>
          <w:szCs w:val="20"/>
          <w:lang w:val="en-ZA" w:eastAsia="en-US"/>
          <w14:ligatures w14:val="standardContextual"/>
        </w:rPr>
      </w:pPr>
    </w:p>
    <w:p w14:paraId="2D5B0583" w14:textId="76CD3885" w:rsidR="009C7F16" w:rsidRPr="009C7F16" w:rsidRDefault="009C7F16" w:rsidP="00C94AAA">
      <w:pPr>
        <w:numPr>
          <w:ilvl w:val="0"/>
          <w:numId w:val="14"/>
        </w:num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SMME </w:t>
      </w:r>
      <w:r w:rsidR="00C94AAA" w:rsidRPr="009C7F16">
        <w:rPr>
          <w:rFonts w:ascii="Helvetica Neue" w:eastAsiaTheme="minorHAnsi" w:hAnsi="Helvetica Neue" w:cs="Calibri"/>
          <w:b/>
          <w:bCs/>
          <w:color w:val="000000" w:themeColor="text1"/>
          <w:kern w:val="2"/>
          <w:sz w:val="20"/>
          <w:szCs w:val="20"/>
          <w:lang w:val="en-ZA" w:eastAsia="en-US"/>
          <w14:ligatures w14:val="standardContextual"/>
        </w:rPr>
        <w:t>empowerment and inclusion</w:t>
      </w:r>
      <w:r w:rsidR="00C94AAA" w:rsidRPr="009C7F16">
        <w:rPr>
          <w:rFonts w:ascii="Helvetica Neue" w:eastAsiaTheme="minorHAnsi" w:hAnsi="Helvetica Neue" w:cs="Calibri"/>
          <w:color w:val="000000" w:themeColor="text1"/>
          <w:kern w:val="2"/>
          <w:sz w:val="20"/>
          <w:szCs w:val="20"/>
          <w:lang w:val="en-ZA" w:eastAsia="en-US"/>
          <w14:ligatures w14:val="standardContextual"/>
        </w:rPr>
        <w:t xml:space="preserve"> </w:t>
      </w:r>
      <w:r w:rsidRPr="009C7F16">
        <w:rPr>
          <w:rFonts w:ascii="Helvetica Neue" w:eastAsiaTheme="minorHAnsi" w:hAnsi="Helvetica Neue" w:cs="Calibri"/>
          <w:color w:val="000000" w:themeColor="text1"/>
          <w:kern w:val="2"/>
          <w:sz w:val="20"/>
          <w:szCs w:val="20"/>
          <w:lang w:val="en-ZA" w:eastAsia="en-US"/>
          <w14:ligatures w14:val="standardContextual"/>
        </w:rPr>
        <w:t>– SMMEs will benefit from targeted enterprise development programmes, improved access to essential infrastructure, personalised mentorship, and public events that showcase and promote their innovative solutions.</w:t>
      </w:r>
    </w:p>
    <w:p w14:paraId="17EF2C83" w14:textId="0053B41C" w:rsidR="009C7F16" w:rsidRPr="009C7F16" w:rsidRDefault="009C7F16" w:rsidP="00C94AAA">
      <w:pPr>
        <w:numPr>
          <w:ilvl w:val="0"/>
          <w:numId w:val="14"/>
        </w:num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Infrastructure </w:t>
      </w:r>
      <w:r w:rsidR="00C94AAA">
        <w:rPr>
          <w:rFonts w:ascii="Helvetica Neue" w:eastAsiaTheme="minorHAnsi" w:hAnsi="Helvetica Neue" w:cs="Calibri"/>
          <w:b/>
          <w:bCs/>
          <w:color w:val="000000" w:themeColor="text1"/>
          <w:kern w:val="2"/>
          <w:sz w:val="20"/>
          <w:szCs w:val="20"/>
          <w:lang w:val="en-ZA" w:eastAsia="en-US"/>
          <w14:ligatures w14:val="standardContextual"/>
        </w:rPr>
        <w:t>e</w:t>
      </w:r>
      <w:r w:rsidRPr="009C7F16">
        <w:rPr>
          <w:rFonts w:ascii="Helvetica Neue" w:eastAsiaTheme="minorHAnsi" w:hAnsi="Helvetica Neue" w:cs="Calibri"/>
          <w:b/>
          <w:bCs/>
          <w:color w:val="000000" w:themeColor="text1"/>
          <w:kern w:val="2"/>
          <w:sz w:val="20"/>
          <w:szCs w:val="20"/>
          <w:lang w:val="en-ZA" w:eastAsia="en-US"/>
          <w14:ligatures w14:val="standardContextual"/>
        </w:rPr>
        <w:t>xpansion</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 By merging </w:t>
      </w:r>
      <w:r w:rsidR="005E30A6">
        <w:rPr>
          <w:rFonts w:ascii="Helvetica Neue" w:eastAsiaTheme="minorHAnsi" w:hAnsi="Helvetica Neue" w:cs="Calibri"/>
          <w:color w:val="000000" w:themeColor="text1"/>
          <w:kern w:val="2"/>
          <w:sz w:val="20"/>
          <w:szCs w:val="20"/>
          <w:lang w:val="en-ZA" w:eastAsia="en-US"/>
          <w14:ligatures w14:val="standardContextual"/>
        </w:rPr>
        <w:t>SEACOM's</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extensive fibre infrastructure with </w:t>
      </w:r>
      <w:r w:rsidR="005E30A6">
        <w:rPr>
          <w:rFonts w:ascii="Helvetica Neue" w:eastAsiaTheme="minorHAnsi" w:hAnsi="Helvetica Neue" w:cs="Calibri"/>
          <w:color w:val="000000" w:themeColor="text1"/>
          <w:kern w:val="2"/>
          <w:sz w:val="20"/>
          <w:szCs w:val="20"/>
          <w:lang w:val="en-ZA" w:eastAsia="en-US"/>
          <w14:ligatures w14:val="standardContextual"/>
        </w:rPr>
        <w:t>SENTECH's</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broader service reach, SMMEs will have greater business opportunities in rural and underserved regions, creating more chances for market entry and growth.</w:t>
      </w:r>
    </w:p>
    <w:p w14:paraId="4D8B60BA" w14:textId="0B79CFEC" w:rsidR="009C7F16" w:rsidRPr="009C7F16" w:rsidRDefault="009C7F16" w:rsidP="00C94AAA">
      <w:pPr>
        <w:numPr>
          <w:ilvl w:val="0"/>
          <w:numId w:val="14"/>
        </w:num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Skills </w:t>
      </w:r>
      <w:r w:rsidR="00C94AAA">
        <w:rPr>
          <w:rFonts w:ascii="Helvetica Neue" w:eastAsiaTheme="minorHAnsi" w:hAnsi="Helvetica Neue" w:cs="Calibri"/>
          <w:b/>
          <w:bCs/>
          <w:color w:val="000000" w:themeColor="text1"/>
          <w:kern w:val="2"/>
          <w:sz w:val="20"/>
          <w:szCs w:val="20"/>
          <w:lang w:val="en-ZA" w:eastAsia="en-US"/>
          <w14:ligatures w14:val="standardContextual"/>
        </w:rPr>
        <w:t>d</w:t>
      </w:r>
      <w:r w:rsidRPr="009C7F16">
        <w:rPr>
          <w:rFonts w:ascii="Helvetica Neue" w:eastAsiaTheme="minorHAnsi" w:hAnsi="Helvetica Neue" w:cs="Calibri"/>
          <w:b/>
          <w:bCs/>
          <w:color w:val="000000" w:themeColor="text1"/>
          <w:kern w:val="2"/>
          <w:sz w:val="20"/>
          <w:szCs w:val="20"/>
          <w:lang w:val="en-ZA" w:eastAsia="en-US"/>
          <w14:ligatures w14:val="standardContextual"/>
        </w:rPr>
        <w:t>evelopment</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 SMMEs will gain hands-on training in advanced technologies such as fibre, cloud, and broadcasting, participate in practical internship exchanges, and access educational resources aimed at increasing digital literacy, particularly in townships.</w:t>
      </w:r>
    </w:p>
    <w:p w14:paraId="770A8FD1" w14:textId="6B098C4E" w:rsidR="009C7F16" w:rsidRPr="009C7F16" w:rsidRDefault="009C7F16" w:rsidP="00C94AAA">
      <w:pPr>
        <w:numPr>
          <w:ilvl w:val="0"/>
          <w:numId w:val="14"/>
        </w:num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Content and Cloud </w:t>
      </w:r>
      <w:r w:rsidR="00C94AAA">
        <w:rPr>
          <w:rFonts w:ascii="Helvetica Neue" w:eastAsiaTheme="minorHAnsi" w:hAnsi="Helvetica Neue" w:cs="Calibri"/>
          <w:b/>
          <w:bCs/>
          <w:color w:val="000000" w:themeColor="text1"/>
          <w:kern w:val="2"/>
          <w:sz w:val="20"/>
          <w:szCs w:val="20"/>
          <w:lang w:val="en-ZA" w:eastAsia="en-US"/>
          <w14:ligatures w14:val="standardContextual"/>
        </w:rPr>
        <w:t>s</w:t>
      </w:r>
      <w:r w:rsidRPr="009C7F16">
        <w:rPr>
          <w:rFonts w:ascii="Helvetica Neue" w:eastAsiaTheme="minorHAnsi" w:hAnsi="Helvetica Neue" w:cs="Calibri"/>
          <w:b/>
          <w:bCs/>
          <w:color w:val="000000" w:themeColor="text1"/>
          <w:kern w:val="2"/>
          <w:sz w:val="20"/>
          <w:szCs w:val="20"/>
          <w:lang w:val="en-ZA" w:eastAsia="en-US"/>
          <w14:ligatures w14:val="standardContextual"/>
        </w:rPr>
        <w:t>ervices</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 SMMEs and local content creators will have access to affordable hosting solutions, enhanced hybrid content delivery options, and targeted support in digital migration, making it easier for them to offer new digital services.</w:t>
      </w:r>
    </w:p>
    <w:p w14:paraId="6B3C335E" w14:textId="4892056C" w:rsidR="009C7F16" w:rsidRPr="009C7F16" w:rsidRDefault="009C7F16" w:rsidP="00C94AAA">
      <w:pPr>
        <w:numPr>
          <w:ilvl w:val="0"/>
          <w:numId w:val="14"/>
        </w:num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Public </w:t>
      </w:r>
      <w:r w:rsidR="00C94AAA" w:rsidRPr="009C7F16">
        <w:rPr>
          <w:rFonts w:ascii="Helvetica Neue" w:eastAsiaTheme="minorHAnsi" w:hAnsi="Helvetica Neue" w:cs="Calibri"/>
          <w:b/>
          <w:bCs/>
          <w:color w:val="000000" w:themeColor="text1"/>
          <w:kern w:val="2"/>
          <w:sz w:val="20"/>
          <w:szCs w:val="20"/>
          <w:lang w:val="en-ZA" w:eastAsia="en-US"/>
          <w14:ligatures w14:val="standardContextual"/>
        </w:rPr>
        <w:t>sector collaboration</w:t>
      </w:r>
      <w:r w:rsidR="00C94AAA" w:rsidRPr="009C7F16">
        <w:rPr>
          <w:rFonts w:ascii="Helvetica Neue" w:eastAsiaTheme="minorHAnsi" w:hAnsi="Helvetica Neue" w:cs="Calibri"/>
          <w:color w:val="000000" w:themeColor="text1"/>
          <w:kern w:val="2"/>
          <w:sz w:val="20"/>
          <w:szCs w:val="20"/>
          <w:lang w:val="en-ZA" w:eastAsia="en-US"/>
          <w14:ligatures w14:val="standardContextual"/>
        </w:rPr>
        <w:t xml:space="preserve"> </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SMMEs can participate in larger joint ICT projects, benefit from coordinated policy advocacy, and gain insights from research, enabling them </w:t>
      </w:r>
      <w:r w:rsidR="00C94AAA">
        <w:rPr>
          <w:rFonts w:ascii="Helvetica Neue" w:eastAsiaTheme="minorHAnsi" w:hAnsi="Helvetica Neue" w:cs="Calibri"/>
          <w:color w:val="000000" w:themeColor="text1"/>
          <w:kern w:val="2"/>
          <w:sz w:val="20"/>
          <w:szCs w:val="20"/>
          <w:lang w:val="en-ZA" w:eastAsia="en-US"/>
          <w14:ligatures w14:val="standardContextual"/>
        </w:rPr>
        <w:t xml:space="preserve">to </w:t>
      </w:r>
      <w:r w:rsidR="003A19DF">
        <w:rPr>
          <w:rFonts w:ascii="Helvetica Neue" w:eastAsiaTheme="minorHAnsi" w:hAnsi="Helvetica Neue" w:cs="Calibri"/>
          <w:color w:val="000000" w:themeColor="text1"/>
          <w:kern w:val="2"/>
          <w:sz w:val="20"/>
          <w:szCs w:val="20"/>
          <w:lang w:val="en-ZA" w:eastAsia="en-US"/>
          <w14:ligatures w14:val="standardContextual"/>
        </w:rPr>
        <w:t>better understand</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and leverage new technologies such as 5G, IoT, and AI.</w:t>
      </w:r>
    </w:p>
    <w:p w14:paraId="5C2EC93A" w14:textId="77777777" w:rsidR="009C7F16" w:rsidRDefault="009C7F16" w:rsidP="00C94AAA">
      <w:pPr>
        <w:contextualSpacing/>
        <w:rPr>
          <w:rFonts w:ascii="Helvetica Neue" w:eastAsiaTheme="minorHAnsi" w:hAnsi="Helvetica Neue" w:cs="Calibri"/>
          <w:b/>
          <w:bCs/>
          <w:color w:val="000000" w:themeColor="text1"/>
          <w:kern w:val="2"/>
          <w:sz w:val="20"/>
          <w:szCs w:val="20"/>
          <w:lang w:val="en-ZA" w:eastAsia="en-US"/>
          <w14:ligatures w14:val="standardContextual"/>
        </w:rPr>
      </w:pPr>
    </w:p>
    <w:p w14:paraId="7F8B9375" w14:textId="134F8D25" w:rsidR="009C7F16" w:rsidRDefault="009C7F16" w:rsidP="00C94AAA">
      <w:pPr>
        <w:contextualSpacing/>
        <w:rPr>
          <w:rFonts w:ascii="Helvetica Neue" w:eastAsiaTheme="minorHAnsi" w:hAnsi="Helvetica Neue" w:cs="Calibri"/>
          <w:b/>
          <w:bCs/>
          <w:color w:val="000000" w:themeColor="text1"/>
          <w:kern w:val="2"/>
          <w:sz w:val="20"/>
          <w:szCs w:val="20"/>
          <w:lang w:val="en-ZA" w:eastAsia="en-US"/>
          <w14:ligatures w14:val="standardContextual"/>
        </w:rPr>
      </w:pPr>
      <w:r w:rsidRPr="009C7F16">
        <w:rPr>
          <w:rFonts w:ascii="Helvetica Neue" w:eastAsiaTheme="minorHAnsi" w:hAnsi="Helvetica Neue" w:cs="Calibri"/>
          <w:b/>
          <w:bCs/>
          <w:color w:val="000000" w:themeColor="text1"/>
          <w:kern w:val="2"/>
          <w:sz w:val="20"/>
          <w:szCs w:val="20"/>
          <w:lang w:val="en-ZA" w:eastAsia="en-US"/>
          <w14:ligatures w14:val="standardContextual"/>
        </w:rPr>
        <w:t>SMMEs</w:t>
      </w:r>
      <w:r w:rsidR="00C94AAA">
        <w:rPr>
          <w:rFonts w:ascii="Helvetica Neue" w:eastAsiaTheme="minorHAnsi" w:hAnsi="Helvetica Neue" w:cs="Calibri"/>
          <w:b/>
          <w:bCs/>
          <w:color w:val="000000" w:themeColor="text1"/>
          <w:kern w:val="2"/>
          <w:sz w:val="20"/>
          <w:szCs w:val="20"/>
          <w:lang w:val="en-ZA" w:eastAsia="en-US"/>
          <w14:ligatures w14:val="standardContextual"/>
        </w:rPr>
        <w:t xml:space="preserve"> are t</w:t>
      </w:r>
      <w:r w:rsidRPr="009C7F16">
        <w:rPr>
          <w:rFonts w:ascii="Helvetica Neue" w:eastAsiaTheme="minorHAnsi" w:hAnsi="Helvetica Neue" w:cs="Calibri"/>
          <w:b/>
          <w:bCs/>
          <w:color w:val="000000" w:themeColor="text1"/>
          <w:kern w:val="2"/>
          <w:sz w:val="20"/>
          <w:szCs w:val="20"/>
          <w:lang w:val="en-ZA" w:eastAsia="en-US"/>
          <w14:ligatures w14:val="standardContextual"/>
        </w:rPr>
        <w:t xml:space="preserve">he </w:t>
      </w:r>
      <w:r w:rsidR="00C94AAA">
        <w:rPr>
          <w:rFonts w:ascii="Helvetica Neue" w:eastAsiaTheme="minorHAnsi" w:hAnsi="Helvetica Neue" w:cs="Calibri"/>
          <w:b/>
          <w:bCs/>
          <w:color w:val="000000" w:themeColor="text1"/>
          <w:kern w:val="2"/>
          <w:sz w:val="20"/>
          <w:szCs w:val="20"/>
          <w:lang w:val="en-ZA" w:eastAsia="en-US"/>
          <w14:ligatures w14:val="standardContextual"/>
        </w:rPr>
        <w:t>unsung heroes</w:t>
      </w:r>
      <w:r w:rsidR="00C94AAA" w:rsidRPr="009C7F16">
        <w:rPr>
          <w:rFonts w:ascii="Helvetica Neue" w:eastAsiaTheme="minorHAnsi" w:hAnsi="Helvetica Neue" w:cs="Calibri"/>
          <w:b/>
          <w:bCs/>
          <w:color w:val="000000" w:themeColor="text1"/>
          <w:kern w:val="2"/>
          <w:sz w:val="20"/>
          <w:szCs w:val="20"/>
          <w:lang w:val="en-ZA" w:eastAsia="en-US"/>
          <w14:ligatures w14:val="standardContextual"/>
        </w:rPr>
        <w:t xml:space="preserve"> of </w:t>
      </w:r>
      <w:r w:rsidR="00C94AAA">
        <w:rPr>
          <w:rFonts w:ascii="Helvetica Neue" w:eastAsiaTheme="minorHAnsi" w:hAnsi="Helvetica Neue" w:cs="Calibri"/>
          <w:b/>
          <w:bCs/>
          <w:color w:val="000000" w:themeColor="text1"/>
          <w:kern w:val="2"/>
          <w:sz w:val="20"/>
          <w:szCs w:val="20"/>
          <w:lang w:val="en-ZA" w:eastAsia="en-US"/>
          <w14:ligatures w14:val="standardContextual"/>
        </w:rPr>
        <w:t xml:space="preserve">the </w:t>
      </w:r>
      <w:r w:rsidR="00C94AAA" w:rsidRPr="009C7F16">
        <w:rPr>
          <w:rFonts w:ascii="Helvetica Neue" w:eastAsiaTheme="minorHAnsi" w:hAnsi="Helvetica Neue" w:cs="Calibri"/>
          <w:b/>
          <w:bCs/>
          <w:color w:val="000000" w:themeColor="text1"/>
          <w:kern w:val="2"/>
          <w:sz w:val="20"/>
          <w:szCs w:val="20"/>
          <w:lang w:val="en-ZA" w:eastAsia="en-US"/>
          <w14:ligatures w14:val="standardContextual"/>
        </w:rPr>
        <w:t xml:space="preserve">South </w:t>
      </w:r>
      <w:r w:rsidR="00C94AAA">
        <w:rPr>
          <w:rFonts w:ascii="Helvetica Neue" w:eastAsiaTheme="minorHAnsi" w:hAnsi="Helvetica Neue" w:cs="Calibri"/>
          <w:b/>
          <w:bCs/>
          <w:color w:val="000000" w:themeColor="text1"/>
          <w:kern w:val="2"/>
          <w:sz w:val="20"/>
          <w:szCs w:val="20"/>
          <w:lang w:val="en-ZA" w:eastAsia="en-US"/>
          <w14:ligatures w14:val="standardContextual"/>
        </w:rPr>
        <w:t>African</w:t>
      </w:r>
      <w:r w:rsidR="00C94AAA" w:rsidRPr="009C7F16">
        <w:rPr>
          <w:rFonts w:ascii="Helvetica Neue" w:eastAsiaTheme="minorHAnsi" w:hAnsi="Helvetica Neue" w:cs="Calibri"/>
          <w:b/>
          <w:bCs/>
          <w:color w:val="000000" w:themeColor="text1"/>
          <w:kern w:val="2"/>
          <w:sz w:val="20"/>
          <w:szCs w:val="20"/>
          <w:lang w:val="en-ZA" w:eastAsia="en-US"/>
          <w14:ligatures w14:val="standardContextual"/>
        </w:rPr>
        <w:t xml:space="preserve"> economy</w:t>
      </w:r>
    </w:p>
    <w:p w14:paraId="72DAC950" w14:textId="77777777" w:rsidR="00C94AAA" w:rsidRPr="009C7F16" w:rsidRDefault="00C94AAA"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p>
    <w:p w14:paraId="28A4E884" w14:textId="77777777" w:rsidR="009C7F16" w:rsidRPr="003A19DF"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r w:rsidRPr="003A19DF">
        <w:rPr>
          <w:rFonts w:ascii="Helvetica Neue" w:eastAsiaTheme="minorHAnsi" w:hAnsi="Helvetica Neue" w:cs="Calibri"/>
          <w:color w:val="000000" w:themeColor="text1"/>
          <w:kern w:val="2"/>
          <w:sz w:val="20"/>
          <w:szCs w:val="20"/>
          <w:lang w:val="en-ZA" w:eastAsia="en-US"/>
          <w14:ligatures w14:val="standardContextual"/>
        </w:rPr>
        <w:t>SMMEs form approximately 91% of formal businesses, contribute 34% to GDP, and employ 60% of the workforce in South Africa. Despite this, they continue to face barriers, including high infrastructure costs, skills gaps, and regulatory hurdles.</w:t>
      </w:r>
    </w:p>
    <w:p w14:paraId="070A0A89" w14:textId="77777777" w:rsidR="009C7F16" w:rsidRPr="003A19DF"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p>
    <w:p w14:paraId="0AF38D5C" w14:textId="502EBFD7" w:rsidR="009C7F16" w:rsidRPr="003A19DF"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r w:rsidRPr="003A19DF">
        <w:rPr>
          <w:rFonts w:ascii="Helvetica Neue" w:eastAsiaTheme="minorHAnsi" w:hAnsi="Helvetica Neue" w:cs="Calibri"/>
          <w:color w:val="000000" w:themeColor="text1"/>
          <w:kern w:val="2"/>
          <w:sz w:val="20"/>
          <w:szCs w:val="20"/>
          <w:lang w:val="en-ZA" w:eastAsia="en-US"/>
          <w14:ligatures w14:val="standardContextual"/>
        </w:rPr>
        <w:t xml:space="preserve">SEACOM </w:t>
      </w:r>
      <w:r w:rsidR="00FE3E9F" w:rsidRPr="003A19DF">
        <w:rPr>
          <w:rFonts w:ascii="Helvetica Neue" w:eastAsiaTheme="minorHAnsi" w:hAnsi="Helvetica Neue" w:cs="Calibri"/>
          <w:color w:val="000000" w:themeColor="text1"/>
          <w:kern w:val="2"/>
          <w:sz w:val="20"/>
          <w:szCs w:val="20"/>
          <w:lang w:val="en-ZA" w:eastAsia="en-US"/>
          <w14:ligatures w14:val="standardContextual"/>
        </w:rPr>
        <w:t>MD for Digital Services (South Africa)</w:t>
      </w:r>
      <w:r w:rsidRPr="003A19DF">
        <w:rPr>
          <w:rFonts w:ascii="Helvetica Neue" w:eastAsiaTheme="minorHAnsi" w:hAnsi="Helvetica Neue" w:cs="Calibri"/>
          <w:color w:val="000000" w:themeColor="text1"/>
          <w:kern w:val="2"/>
          <w:sz w:val="20"/>
          <w:szCs w:val="20"/>
          <w:lang w:val="en-ZA" w:eastAsia="en-US"/>
          <w14:ligatures w14:val="standardContextual"/>
        </w:rPr>
        <w:t xml:space="preserve">, </w:t>
      </w:r>
      <w:r w:rsidR="00FE3E9F" w:rsidRPr="003A19DF">
        <w:rPr>
          <w:rFonts w:ascii="Helvetica Neue" w:eastAsiaTheme="minorHAnsi" w:hAnsi="Helvetica Neue" w:cs="Calibri"/>
          <w:color w:val="000000" w:themeColor="text1"/>
          <w:kern w:val="2"/>
          <w:sz w:val="20"/>
          <w:szCs w:val="20"/>
          <w:lang w:val="en-ZA" w:eastAsia="en-US"/>
          <w14:ligatures w14:val="standardContextual"/>
        </w:rPr>
        <w:t>Anton Jooste</w:t>
      </w:r>
      <w:r w:rsidRPr="003A19DF">
        <w:rPr>
          <w:rFonts w:ascii="Helvetica Neue" w:eastAsiaTheme="minorHAnsi" w:hAnsi="Helvetica Neue" w:cs="Calibri"/>
          <w:color w:val="000000" w:themeColor="text1"/>
          <w:kern w:val="2"/>
          <w:sz w:val="20"/>
          <w:szCs w:val="20"/>
          <w:lang w:val="en-ZA" w:eastAsia="en-US"/>
          <w14:ligatures w14:val="standardContextual"/>
        </w:rPr>
        <w:t xml:space="preserve">, </w:t>
      </w:r>
      <w:r w:rsidR="00C94AAA" w:rsidRPr="003A19DF">
        <w:rPr>
          <w:rFonts w:ascii="Helvetica Neue" w:eastAsiaTheme="minorHAnsi" w:hAnsi="Helvetica Neue" w:cs="Calibri"/>
          <w:color w:val="000000" w:themeColor="text1"/>
          <w:kern w:val="2"/>
          <w:sz w:val="20"/>
          <w:szCs w:val="20"/>
          <w:lang w:val="en-ZA" w:eastAsia="en-US"/>
          <w14:ligatures w14:val="standardContextual"/>
        </w:rPr>
        <w:t>comments on the agreement by saying</w:t>
      </w:r>
      <w:r w:rsidRPr="003A19DF">
        <w:rPr>
          <w:rFonts w:ascii="Helvetica Neue" w:eastAsiaTheme="minorHAnsi" w:hAnsi="Helvetica Neue" w:cs="Calibri"/>
          <w:color w:val="000000" w:themeColor="text1"/>
          <w:kern w:val="2"/>
          <w:sz w:val="20"/>
          <w:szCs w:val="20"/>
          <w:lang w:val="en-ZA" w:eastAsia="en-US"/>
          <w14:ligatures w14:val="standardContextual"/>
        </w:rPr>
        <w:t xml:space="preserve">: </w:t>
      </w:r>
      <w:r w:rsidR="00C94AAA" w:rsidRPr="003A19DF">
        <w:rPr>
          <w:rFonts w:ascii="Helvetica Neue" w:eastAsiaTheme="minorHAnsi" w:hAnsi="Helvetica Neue" w:cs="Calibri"/>
          <w:color w:val="000000" w:themeColor="text1"/>
          <w:kern w:val="2"/>
          <w:sz w:val="20"/>
          <w:szCs w:val="20"/>
          <w:lang w:val="en-ZA" w:eastAsia="en-US"/>
          <w14:ligatures w14:val="standardContextual"/>
        </w:rPr>
        <w:t>"</w:t>
      </w:r>
      <w:r w:rsidRPr="003A19DF">
        <w:rPr>
          <w:rFonts w:ascii="Helvetica Neue" w:eastAsiaTheme="minorHAnsi" w:hAnsi="Helvetica Neue" w:cs="Calibri"/>
          <w:color w:val="000000" w:themeColor="text1"/>
          <w:kern w:val="2"/>
          <w:sz w:val="20"/>
          <w:szCs w:val="20"/>
          <w:lang w:val="en-ZA" w:eastAsia="en-US"/>
          <w14:ligatures w14:val="standardContextual"/>
        </w:rPr>
        <w:t xml:space="preserve">We are building a foundation for an inclusive and digital nation. By combining our strengths, this partnership directly addresses SMME challenges and enables broader participation in South </w:t>
      </w:r>
      <w:r w:rsidR="005E30A6" w:rsidRPr="003A19DF">
        <w:rPr>
          <w:rFonts w:ascii="Helvetica Neue" w:eastAsiaTheme="minorHAnsi" w:hAnsi="Helvetica Neue" w:cs="Calibri"/>
          <w:color w:val="000000" w:themeColor="text1"/>
          <w:kern w:val="2"/>
          <w:sz w:val="20"/>
          <w:szCs w:val="20"/>
          <w:lang w:val="en-ZA" w:eastAsia="en-US"/>
          <w14:ligatures w14:val="standardContextual"/>
        </w:rPr>
        <w:t>Africa's</w:t>
      </w:r>
      <w:r w:rsidRPr="003A19DF">
        <w:rPr>
          <w:rFonts w:ascii="Helvetica Neue" w:eastAsiaTheme="minorHAnsi" w:hAnsi="Helvetica Neue" w:cs="Calibri"/>
          <w:color w:val="000000" w:themeColor="text1"/>
          <w:kern w:val="2"/>
          <w:sz w:val="20"/>
          <w:szCs w:val="20"/>
          <w:lang w:val="en-ZA" w:eastAsia="en-US"/>
          <w14:ligatures w14:val="standardContextual"/>
        </w:rPr>
        <w:t xml:space="preserve"> digital economy, positioning SMMEs at the heart of national growth.</w:t>
      </w:r>
      <w:r w:rsidR="00C94AAA" w:rsidRPr="003A19DF">
        <w:rPr>
          <w:rFonts w:ascii="Helvetica Neue" w:eastAsiaTheme="minorHAnsi" w:hAnsi="Helvetica Neue" w:cs="Calibri"/>
          <w:color w:val="000000" w:themeColor="text1"/>
          <w:kern w:val="2"/>
          <w:sz w:val="20"/>
          <w:szCs w:val="20"/>
          <w:lang w:val="en-ZA" w:eastAsia="en-US"/>
          <w14:ligatures w14:val="standardContextual"/>
        </w:rPr>
        <w:t>"</w:t>
      </w:r>
    </w:p>
    <w:p w14:paraId="4B42AAA7" w14:textId="77777777" w:rsidR="009C7F16" w:rsidRPr="003A19DF" w:rsidRDefault="009C7F16" w:rsidP="00C94AAA">
      <w:pPr>
        <w:contextualSpacing/>
        <w:rPr>
          <w:rFonts w:ascii="Helvetica Neue" w:eastAsiaTheme="minorHAnsi" w:hAnsi="Helvetica Neue" w:cs="Calibri"/>
          <w:b/>
          <w:bCs/>
          <w:color w:val="000000" w:themeColor="text1"/>
          <w:kern w:val="2"/>
          <w:sz w:val="20"/>
          <w:szCs w:val="20"/>
          <w:lang w:val="en-ZA" w:eastAsia="en-US"/>
          <w14:ligatures w14:val="standardContextual"/>
        </w:rPr>
      </w:pPr>
    </w:p>
    <w:p w14:paraId="3C82A890" w14:textId="5A5EA181" w:rsidR="009C7F16" w:rsidRDefault="00C94AAA"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r w:rsidRPr="003A19DF">
        <w:rPr>
          <w:rFonts w:ascii="Helvetica Neue" w:eastAsiaTheme="minorHAnsi" w:hAnsi="Helvetica Neue" w:cs="Calibri"/>
          <w:color w:val="000000" w:themeColor="text1"/>
          <w:kern w:val="2"/>
          <w:sz w:val="20"/>
          <w:szCs w:val="20"/>
          <w:lang w:val="en-ZA" w:eastAsia="en-US"/>
          <w14:ligatures w14:val="standardContextual"/>
        </w:rPr>
        <w:t>"</w:t>
      </w:r>
      <w:r w:rsidR="009C7F16" w:rsidRPr="003A19DF">
        <w:rPr>
          <w:rFonts w:ascii="Helvetica Neue" w:eastAsiaTheme="minorHAnsi" w:hAnsi="Helvetica Neue" w:cs="Calibri"/>
          <w:color w:val="000000" w:themeColor="text1"/>
          <w:kern w:val="2"/>
          <w:sz w:val="20"/>
          <w:szCs w:val="20"/>
          <w:lang w:val="en-ZA" w:eastAsia="en-US"/>
          <w14:ligatures w14:val="standardContextual"/>
        </w:rPr>
        <w:t xml:space="preserve">This strategic partnership aligns with </w:t>
      </w:r>
      <w:r w:rsidR="005E30A6" w:rsidRPr="003A19DF">
        <w:rPr>
          <w:rFonts w:ascii="Helvetica Neue" w:eastAsiaTheme="minorHAnsi" w:hAnsi="Helvetica Neue" w:cs="Calibri"/>
          <w:color w:val="000000" w:themeColor="text1"/>
          <w:kern w:val="2"/>
          <w:sz w:val="20"/>
          <w:szCs w:val="20"/>
          <w:lang w:val="en-ZA" w:eastAsia="en-US"/>
          <w14:ligatures w14:val="standardContextual"/>
        </w:rPr>
        <w:t>SEACOM's</w:t>
      </w:r>
      <w:r w:rsidR="009C7F16" w:rsidRPr="003A19DF">
        <w:rPr>
          <w:rFonts w:ascii="Helvetica Neue" w:eastAsiaTheme="minorHAnsi" w:hAnsi="Helvetica Neue" w:cs="Calibri"/>
          <w:color w:val="000000" w:themeColor="text1"/>
          <w:kern w:val="2"/>
          <w:sz w:val="20"/>
          <w:szCs w:val="20"/>
          <w:lang w:val="en-ZA" w:eastAsia="en-US"/>
          <w14:ligatures w14:val="standardContextual"/>
        </w:rPr>
        <w:t xml:space="preserve"> mission to transform the digital economy through inclusive participation and underscores the critical role of SMMEs in driving growth and job creation in South Africa</w:t>
      </w:r>
      <w:r w:rsidRPr="003A19DF">
        <w:rPr>
          <w:rFonts w:ascii="Helvetica Neue" w:eastAsiaTheme="minorHAnsi" w:hAnsi="Helvetica Neue" w:cs="Calibri"/>
          <w:color w:val="000000" w:themeColor="text1"/>
          <w:kern w:val="2"/>
          <w:sz w:val="20"/>
          <w:szCs w:val="20"/>
          <w:lang w:val="en-ZA" w:eastAsia="en-US"/>
          <w14:ligatures w14:val="standardContextual"/>
        </w:rPr>
        <w:t>,</w:t>
      </w:r>
      <w:r w:rsidR="009C7F16" w:rsidRPr="003A19DF">
        <w:rPr>
          <w:rFonts w:ascii="Helvetica Neue" w:eastAsiaTheme="minorHAnsi" w:hAnsi="Helvetica Neue" w:cs="Calibri"/>
          <w:color w:val="000000" w:themeColor="text1"/>
          <w:kern w:val="2"/>
          <w:sz w:val="20"/>
          <w:szCs w:val="20"/>
          <w:lang w:val="en-ZA" w:eastAsia="en-US"/>
          <w14:ligatures w14:val="standardContextual"/>
        </w:rPr>
        <w:t xml:space="preserve">" </w:t>
      </w:r>
      <w:r w:rsidR="00FE3E9F" w:rsidRPr="003A19DF">
        <w:rPr>
          <w:rFonts w:ascii="Helvetica Neue" w:eastAsiaTheme="minorHAnsi" w:hAnsi="Helvetica Neue" w:cs="Calibri"/>
          <w:color w:val="000000" w:themeColor="text1"/>
          <w:kern w:val="2"/>
          <w:sz w:val="20"/>
          <w:szCs w:val="20"/>
          <w:lang w:val="en-ZA" w:eastAsia="en-US"/>
          <w14:ligatures w14:val="standardContextual"/>
        </w:rPr>
        <w:t>Jooste</w:t>
      </w:r>
      <w:r w:rsidRPr="003A19DF">
        <w:rPr>
          <w:rFonts w:ascii="Helvetica Neue" w:eastAsiaTheme="minorHAnsi" w:hAnsi="Helvetica Neue" w:cs="Calibri"/>
          <w:color w:val="000000" w:themeColor="text1"/>
          <w:kern w:val="2"/>
          <w:sz w:val="20"/>
          <w:szCs w:val="20"/>
          <w:lang w:val="en-ZA" w:eastAsia="en-US"/>
          <w14:ligatures w14:val="standardContextual"/>
        </w:rPr>
        <w:t xml:space="preserve"> adds.</w:t>
      </w:r>
    </w:p>
    <w:p w14:paraId="7EB12905" w14:textId="77777777" w:rsidR="005E30A6" w:rsidRDefault="005E30A6" w:rsidP="00C94AAA">
      <w:pPr>
        <w:contextualSpacing/>
        <w:rPr>
          <w:rFonts w:ascii="Helvetica Neue" w:eastAsiaTheme="minorHAnsi" w:hAnsi="Helvetica Neue" w:cs="Calibri"/>
          <w:b/>
          <w:bCs/>
          <w:color w:val="000000" w:themeColor="text1"/>
          <w:kern w:val="2"/>
          <w:sz w:val="20"/>
          <w:szCs w:val="20"/>
          <w:lang w:val="en-ZA" w:eastAsia="en-US"/>
          <w14:ligatures w14:val="standardContextual"/>
        </w:rPr>
      </w:pPr>
    </w:p>
    <w:p w14:paraId="7B89613E" w14:textId="66CA9D60" w:rsidR="009C7F16" w:rsidRPr="009C7F16" w:rsidRDefault="00092959"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r>
        <w:rPr>
          <w:rFonts w:ascii="Helvetica Neue" w:eastAsiaTheme="minorHAnsi" w:hAnsi="Helvetica Neue" w:cs="Calibri"/>
          <w:b/>
          <w:bCs/>
          <w:color w:val="000000" w:themeColor="text1"/>
          <w:kern w:val="2"/>
          <w:sz w:val="20"/>
          <w:szCs w:val="20"/>
          <w:lang w:val="en-ZA" w:eastAsia="en-US"/>
          <w14:ligatures w14:val="standardContextual"/>
        </w:rPr>
        <w:lastRenderedPageBreak/>
        <w:t>SEACOM's</w:t>
      </w:r>
      <w:r w:rsidR="009C7F16" w:rsidRPr="009C7F16">
        <w:rPr>
          <w:rFonts w:ascii="Helvetica Neue" w:eastAsiaTheme="minorHAnsi" w:hAnsi="Helvetica Neue" w:cs="Calibri"/>
          <w:b/>
          <w:bCs/>
          <w:color w:val="000000" w:themeColor="text1"/>
          <w:kern w:val="2"/>
          <w:sz w:val="20"/>
          <w:szCs w:val="20"/>
          <w:lang w:val="en-ZA" w:eastAsia="en-US"/>
          <w14:ligatures w14:val="standardContextual"/>
        </w:rPr>
        <w:t xml:space="preserve"> </w:t>
      </w:r>
      <w:r w:rsidR="00C94AAA" w:rsidRPr="009C7F16">
        <w:rPr>
          <w:rFonts w:ascii="Helvetica Neue" w:eastAsiaTheme="minorHAnsi" w:hAnsi="Helvetica Neue" w:cs="Calibri"/>
          <w:b/>
          <w:bCs/>
          <w:color w:val="000000" w:themeColor="text1"/>
          <w:kern w:val="2"/>
          <w:sz w:val="20"/>
          <w:szCs w:val="20"/>
          <w:lang w:val="en-ZA" w:eastAsia="en-US"/>
          <w14:ligatures w14:val="standardContextual"/>
        </w:rPr>
        <w:t>legacy of digital leadership</w:t>
      </w:r>
    </w:p>
    <w:p w14:paraId="0365AC0C" w14:textId="77777777" w:rsidR="009C7F16"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p>
    <w:p w14:paraId="60648BEC" w14:textId="0A18CC9A" w:rsidR="009C7F16" w:rsidRPr="009C7F16"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color w:val="000000" w:themeColor="text1"/>
          <w:kern w:val="2"/>
          <w:sz w:val="20"/>
          <w:szCs w:val="20"/>
          <w:lang w:val="en-ZA" w:eastAsia="en-US"/>
          <w14:ligatures w14:val="standardContextual"/>
        </w:rPr>
        <w:t xml:space="preserve">Since launching </w:t>
      </w:r>
      <w:r w:rsidR="00092959">
        <w:rPr>
          <w:rFonts w:ascii="Helvetica Neue" w:eastAsiaTheme="minorHAnsi" w:hAnsi="Helvetica Neue" w:cs="Calibri"/>
          <w:color w:val="000000" w:themeColor="text1"/>
          <w:kern w:val="2"/>
          <w:sz w:val="20"/>
          <w:szCs w:val="20"/>
          <w:lang w:val="en-ZA" w:eastAsia="en-US"/>
          <w14:ligatures w14:val="standardContextual"/>
        </w:rPr>
        <w:t>Africa's</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first submarine cable on the east coast in 2009, SEACOM has transformed digital connectivity across the continent. By lowering the cost of international bandwidth, SEACOM enabled the introduction of the first uncapped broadband products in South Africa, sparking the growth of cloud services, fintech platforms, and digital innovation ecosystems.</w:t>
      </w:r>
    </w:p>
    <w:p w14:paraId="57157DFF" w14:textId="77777777" w:rsidR="009C7F16"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p>
    <w:p w14:paraId="0C58B514" w14:textId="0BA0501E" w:rsidR="009C7F16" w:rsidRPr="009C7F16" w:rsidRDefault="009C7F16"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r w:rsidRPr="009C7F16">
        <w:rPr>
          <w:rFonts w:ascii="Helvetica Neue" w:eastAsiaTheme="minorHAnsi" w:hAnsi="Helvetica Neue" w:cs="Calibri"/>
          <w:color w:val="000000" w:themeColor="text1"/>
          <w:kern w:val="2"/>
          <w:sz w:val="20"/>
          <w:szCs w:val="20"/>
          <w:lang w:val="en-ZA" w:eastAsia="en-US"/>
          <w14:ligatures w14:val="standardContextual"/>
        </w:rPr>
        <w:t xml:space="preserve">Today, SEACOM continues to drive </w:t>
      </w:r>
      <w:r w:rsidR="00092959">
        <w:rPr>
          <w:rFonts w:ascii="Helvetica Neue" w:eastAsiaTheme="minorHAnsi" w:hAnsi="Helvetica Neue" w:cs="Calibri"/>
          <w:color w:val="000000" w:themeColor="text1"/>
          <w:kern w:val="2"/>
          <w:sz w:val="20"/>
          <w:szCs w:val="20"/>
          <w:lang w:val="en-ZA" w:eastAsia="en-US"/>
          <w14:ligatures w14:val="standardContextual"/>
        </w:rPr>
        <w:t>Africa's</w:t>
      </w:r>
      <w:r w:rsidRPr="009C7F16">
        <w:rPr>
          <w:rFonts w:ascii="Helvetica Neue" w:eastAsiaTheme="minorHAnsi" w:hAnsi="Helvetica Neue" w:cs="Calibri"/>
          <w:color w:val="000000" w:themeColor="text1"/>
          <w:kern w:val="2"/>
          <w:sz w:val="20"/>
          <w:szCs w:val="20"/>
          <w:lang w:val="en-ZA" w:eastAsia="en-US"/>
          <w14:ligatures w14:val="standardContextual"/>
        </w:rPr>
        <w:t xml:space="preserve"> digital transformation with high-capacity connectivity, linking the continent to Europe and Asia. The company serves enterprises, ISPs, mobile operators, and governments, reinforcing its role as a catalyst for economic growth and digital inclusion.</w:t>
      </w:r>
    </w:p>
    <w:p w14:paraId="52A38988" w14:textId="77777777" w:rsidR="00155357" w:rsidRDefault="00155357" w:rsidP="00C94AAA">
      <w:pPr>
        <w:contextualSpacing/>
        <w:rPr>
          <w:rFonts w:ascii="Helvetica Neue" w:eastAsiaTheme="minorHAnsi" w:hAnsi="Helvetica Neue" w:cs="Calibri"/>
          <w:color w:val="000000" w:themeColor="text1"/>
          <w:kern w:val="2"/>
          <w:sz w:val="20"/>
          <w:szCs w:val="20"/>
          <w:lang w:val="en-ZA" w:eastAsia="en-US"/>
          <w14:ligatures w14:val="standardContextual"/>
        </w:rPr>
      </w:pPr>
    </w:p>
    <w:p w14:paraId="7555BF42" w14:textId="40D5F419" w:rsidR="00AD61F7" w:rsidRPr="00B45369" w:rsidRDefault="003B6E68" w:rsidP="00C94AAA">
      <w:pPr>
        <w:contextualSpacing/>
        <w:rPr>
          <w:rFonts w:ascii="Helvetica Neue" w:hAnsi="Helvetica Neue" w:cs="Calibri"/>
          <w:b/>
          <w:bCs/>
          <w:color w:val="000000" w:themeColor="text1"/>
          <w:sz w:val="20"/>
          <w:szCs w:val="20"/>
        </w:rPr>
      </w:pPr>
      <w:r w:rsidRPr="00D97709">
        <w:rPr>
          <w:rFonts w:ascii="Helvetica Neue" w:hAnsi="Helvetica Neue" w:cs="Calibri"/>
          <w:b/>
          <w:bCs/>
          <w:color w:val="000000" w:themeColor="text1"/>
          <w:sz w:val="20"/>
          <w:szCs w:val="20"/>
        </w:rPr>
        <w:t>ENDS</w:t>
      </w:r>
      <w:r w:rsidR="00974D9C">
        <w:rPr>
          <w:rFonts w:ascii="Helvetica Neue" w:hAnsi="Helvetica Neue" w:cs="Calibri"/>
          <w:b/>
          <w:bCs/>
          <w:color w:val="000000" w:themeColor="text1"/>
          <w:sz w:val="20"/>
          <w:szCs w:val="20"/>
        </w:rPr>
        <w:t xml:space="preserve"> </w:t>
      </w:r>
      <w:r w:rsidR="00974D9C" w:rsidRPr="00974D9C">
        <w:rPr>
          <w:rFonts w:ascii="Helvetica Neue" w:hAnsi="Helvetica Neue" w:cs="Calibri"/>
          <w:color w:val="808080" w:themeColor="background1" w:themeShade="80"/>
          <w:sz w:val="20"/>
          <w:szCs w:val="20"/>
        </w:rPr>
        <w:t>&gt;</w:t>
      </w:r>
      <w:r w:rsidR="009C7F16">
        <w:rPr>
          <w:rFonts w:ascii="Helvetica Neue" w:hAnsi="Helvetica Neue" w:cs="Calibri"/>
          <w:color w:val="808080" w:themeColor="background1" w:themeShade="80"/>
          <w:sz w:val="20"/>
          <w:szCs w:val="20"/>
        </w:rPr>
        <w:t>5</w:t>
      </w:r>
      <w:r w:rsidR="003A19DF">
        <w:rPr>
          <w:rFonts w:ascii="Helvetica Neue" w:hAnsi="Helvetica Neue" w:cs="Calibri"/>
          <w:color w:val="808080" w:themeColor="background1" w:themeShade="80"/>
          <w:sz w:val="20"/>
          <w:szCs w:val="20"/>
        </w:rPr>
        <w:t>24</w:t>
      </w:r>
      <w:r w:rsidR="00EA22F3">
        <w:rPr>
          <w:rFonts w:ascii="Helvetica Neue" w:hAnsi="Helvetica Neue" w:cs="Calibri"/>
          <w:color w:val="808080" w:themeColor="background1" w:themeShade="80"/>
          <w:sz w:val="20"/>
          <w:szCs w:val="20"/>
        </w:rPr>
        <w:t xml:space="preserve"> words</w:t>
      </w:r>
      <w:r w:rsidR="00974D9C">
        <w:rPr>
          <w:rFonts w:ascii="Helvetica Neue" w:hAnsi="Helvetica Neue" w:cs="Calibri"/>
          <w:color w:val="808080" w:themeColor="background1" w:themeShade="80"/>
          <w:sz w:val="20"/>
          <w:szCs w:val="20"/>
        </w:rPr>
        <w:t>&lt;</w:t>
      </w:r>
    </w:p>
    <w:p w14:paraId="5EA7A5CB" w14:textId="77777777" w:rsidR="00AD61F7" w:rsidRDefault="00AD61F7" w:rsidP="00C94AAA">
      <w:pPr>
        <w:pBdr>
          <w:bottom w:val="single" w:sz="6" w:space="1" w:color="auto"/>
        </w:pBdr>
        <w:contextualSpacing/>
        <w:rPr>
          <w:rFonts w:ascii="Helvetica Neue" w:hAnsi="Helvetica Neue" w:cs="Calibri"/>
          <w:b/>
          <w:bCs/>
          <w:sz w:val="20"/>
          <w:szCs w:val="20"/>
        </w:rPr>
      </w:pPr>
    </w:p>
    <w:p w14:paraId="2F706466" w14:textId="77777777" w:rsidR="00AD61F7" w:rsidRDefault="00AD61F7" w:rsidP="00C94AAA">
      <w:pPr>
        <w:contextualSpacing/>
        <w:rPr>
          <w:rFonts w:ascii="Helvetica Neue" w:hAnsi="Helvetica Neue" w:cs="Calibri"/>
          <w:b/>
          <w:bCs/>
          <w:sz w:val="20"/>
          <w:szCs w:val="20"/>
        </w:rPr>
      </w:pPr>
    </w:p>
    <w:p w14:paraId="720B0E82" w14:textId="2520B60B" w:rsidR="00B140D5" w:rsidRDefault="00C94AAA" w:rsidP="00C94AAA">
      <w:pPr>
        <w:contextualSpacing/>
        <w:rPr>
          <w:rFonts w:ascii="Helvetica Neue" w:hAnsi="Helvetica Neue" w:cs="Calibri"/>
          <w:b/>
          <w:bCs/>
          <w:sz w:val="20"/>
          <w:szCs w:val="20"/>
        </w:rPr>
      </w:pPr>
      <w:r>
        <w:rPr>
          <w:rFonts w:ascii="Helvetica Neue" w:hAnsi="Helvetica Neue" w:cs="Calibri"/>
          <w:b/>
          <w:bCs/>
          <w:sz w:val="20"/>
          <w:szCs w:val="20"/>
        </w:rPr>
        <w:t>EDITORS'</w:t>
      </w:r>
      <w:r w:rsidRPr="0056204C">
        <w:rPr>
          <w:rFonts w:ascii="Helvetica Neue" w:hAnsi="Helvetica Neue" w:cs="Calibri"/>
          <w:b/>
          <w:bCs/>
          <w:sz w:val="20"/>
          <w:szCs w:val="20"/>
        </w:rPr>
        <w:t xml:space="preserve"> NOTES:</w:t>
      </w:r>
    </w:p>
    <w:p w14:paraId="256361A3" w14:textId="77777777" w:rsidR="00E27D50" w:rsidRDefault="00E27D50" w:rsidP="00C94AAA">
      <w:pPr>
        <w:contextualSpacing/>
        <w:rPr>
          <w:rFonts w:ascii="Helvetica Neue" w:hAnsi="Helvetica Neue" w:cs="Calibri"/>
          <w:b/>
          <w:bCs/>
          <w:sz w:val="20"/>
          <w:szCs w:val="20"/>
        </w:rPr>
      </w:pPr>
    </w:p>
    <w:p w14:paraId="180187AF" w14:textId="16030AAF" w:rsidR="00E27D50" w:rsidRDefault="00E27D50" w:rsidP="00C94AAA">
      <w:pPr>
        <w:contextualSpacing/>
        <w:rPr>
          <w:rFonts w:ascii="Helvetica Neue" w:hAnsi="Helvetica Neue" w:cs="Calibri"/>
          <w:b/>
          <w:bCs/>
          <w:sz w:val="20"/>
          <w:szCs w:val="20"/>
        </w:rPr>
      </w:pPr>
      <w:r>
        <w:rPr>
          <w:rFonts w:ascii="Helvetica Neue" w:hAnsi="Helvetica Neue" w:cs="Calibri"/>
          <w:b/>
          <w:bCs/>
          <w:sz w:val="20"/>
          <w:szCs w:val="20"/>
        </w:rPr>
        <w:t>For more information or interview requests, please contact:</w:t>
      </w:r>
    </w:p>
    <w:p w14:paraId="072BE2FE" w14:textId="77777777" w:rsidR="00E27D50" w:rsidRDefault="00E27D50" w:rsidP="00C94AAA">
      <w:pPr>
        <w:contextualSpacing/>
        <w:rPr>
          <w:rFonts w:ascii="Helvetica Neue" w:hAnsi="Helvetica Neue" w:cs="Calibri"/>
          <w:b/>
          <w:bCs/>
          <w:sz w:val="20"/>
          <w:szCs w:val="20"/>
        </w:rPr>
      </w:pPr>
    </w:p>
    <w:p w14:paraId="2CDD4CC6" w14:textId="583893B5" w:rsidR="00E27D50" w:rsidRPr="00E27D50" w:rsidRDefault="00E27D50" w:rsidP="00C94AAA">
      <w:pPr>
        <w:pStyle w:val="ListParagraph"/>
        <w:numPr>
          <w:ilvl w:val="0"/>
          <w:numId w:val="12"/>
        </w:numPr>
        <w:rPr>
          <w:rFonts w:ascii="Helvetica Neue" w:hAnsi="Helvetica Neue" w:cs="Calibri"/>
          <w:sz w:val="20"/>
          <w:szCs w:val="20"/>
        </w:rPr>
      </w:pPr>
      <w:r>
        <w:rPr>
          <w:rFonts w:ascii="Helvetica Neue" w:hAnsi="Helvetica Neue" w:cs="Calibri"/>
          <w:sz w:val="20"/>
          <w:szCs w:val="20"/>
        </w:rPr>
        <w:t xml:space="preserve">Mandisa Ntloko-Petersen of SEACOM on </w:t>
      </w:r>
      <w:hyperlink r:id="rId10" w:history="1">
        <w:r w:rsidRPr="00C02BB0">
          <w:rPr>
            <w:rStyle w:val="Hyperlink"/>
            <w:rFonts w:ascii="Helvetica Neue" w:hAnsi="Helvetica Neue" w:cs="Calibri"/>
            <w:sz w:val="20"/>
            <w:szCs w:val="20"/>
          </w:rPr>
          <w:t>mandisa.petersen@seacom.com</w:t>
        </w:r>
      </w:hyperlink>
      <w:r>
        <w:rPr>
          <w:rFonts w:ascii="Helvetica Neue" w:hAnsi="Helvetica Neue" w:cs="Calibri"/>
          <w:sz w:val="20"/>
          <w:szCs w:val="20"/>
        </w:rPr>
        <w:t xml:space="preserve"> or </w:t>
      </w:r>
      <w:r w:rsidRPr="00E27D50">
        <w:rPr>
          <w:rFonts w:ascii="Helvetica Neue" w:hAnsi="Helvetica Neue" w:cs="Calibri"/>
          <w:sz w:val="20"/>
          <w:szCs w:val="20"/>
          <w:lang w:val="en-GB"/>
        </w:rPr>
        <w:t>+27832000279</w:t>
      </w:r>
      <w:r>
        <w:rPr>
          <w:rFonts w:ascii="Helvetica Neue" w:hAnsi="Helvetica Neue" w:cs="Calibri"/>
          <w:sz w:val="20"/>
          <w:szCs w:val="20"/>
          <w:lang w:val="en-GB"/>
        </w:rPr>
        <w:t xml:space="preserve"> </w:t>
      </w:r>
    </w:p>
    <w:p w14:paraId="3B064454" w14:textId="1CFFD4D6" w:rsidR="00E27D50" w:rsidRPr="00E27D50" w:rsidRDefault="00E27D50" w:rsidP="00C94AAA">
      <w:pPr>
        <w:pStyle w:val="ListParagraph"/>
        <w:numPr>
          <w:ilvl w:val="0"/>
          <w:numId w:val="12"/>
        </w:numPr>
        <w:rPr>
          <w:rFonts w:ascii="Helvetica Neue" w:hAnsi="Helvetica Neue" w:cs="Calibri"/>
          <w:sz w:val="20"/>
          <w:szCs w:val="20"/>
        </w:rPr>
      </w:pPr>
      <w:r w:rsidRPr="00E27D50">
        <w:rPr>
          <w:rFonts w:ascii="Helvetica Neue" w:hAnsi="Helvetica Neue" w:cs="Calibri"/>
          <w:sz w:val="20"/>
          <w:szCs w:val="20"/>
        </w:rPr>
        <w:t xml:space="preserve">Willem Eksteen of Stone on </w:t>
      </w:r>
      <w:hyperlink r:id="rId11" w:history="1">
        <w:r w:rsidRPr="00E27D50">
          <w:rPr>
            <w:rStyle w:val="Hyperlink"/>
            <w:rFonts w:ascii="Helvetica Neue" w:hAnsi="Helvetica Neue" w:cs="Calibri"/>
            <w:sz w:val="20"/>
            <w:szCs w:val="20"/>
          </w:rPr>
          <w:t>willem@stone.consulting</w:t>
        </w:r>
      </w:hyperlink>
      <w:r w:rsidRPr="00E27D50">
        <w:rPr>
          <w:rFonts w:ascii="Helvetica Neue" w:hAnsi="Helvetica Neue" w:cs="Calibri"/>
          <w:sz w:val="20"/>
          <w:szCs w:val="20"/>
        </w:rPr>
        <w:t xml:space="preserve"> or +27832726304</w:t>
      </w:r>
      <w:r>
        <w:rPr>
          <w:rFonts w:ascii="Helvetica Neue" w:hAnsi="Helvetica Neue" w:cs="Calibri"/>
          <w:sz w:val="20"/>
          <w:szCs w:val="20"/>
        </w:rPr>
        <w:t xml:space="preserve"> (in South Africa)</w:t>
      </w:r>
    </w:p>
    <w:p w14:paraId="1DC53691" w14:textId="77777777" w:rsidR="00C94AAA" w:rsidRDefault="00C94AAA" w:rsidP="00C94AAA">
      <w:pPr>
        <w:widowControl w:val="0"/>
        <w:contextualSpacing/>
        <w:rPr>
          <w:rFonts w:ascii="Helvetica Neue" w:eastAsia="Source Sans Pro" w:hAnsi="Helvetica Neue" w:cs="Calibri"/>
          <w:b/>
          <w:bCs/>
          <w:sz w:val="20"/>
          <w:szCs w:val="20"/>
        </w:rPr>
      </w:pPr>
    </w:p>
    <w:p w14:paraId="1D65CD5D" w14:textId="0D8761F2" w:rsidR="00B140D5" w:rsidRDefault="00B140D5" w:rsidP="00C94AAA">
      <w:pPr>
        <w:widowControl w:val="0"/>
        <w:contextualSpacing/>
        <w:rPr>
          <w:rFonts w:ascii="Helvetica Neue" w:eastAsia="Source Sans Pro" w:hAnsi="Helvetica Neue" w:cs="Calibri"/>
          <w:b/>
          <w:bCs/>
          <w:sz w:val="20"/>
          <w:szCs w:val="20"/>
        </w:rPr>
      </w:pPr>
      <w:r w:rsidRPr="0056204C">
        <w:rPr>
          <w:rFonts w:ascii="Helvetica Neue" w:eastAsia="Source Sans Pro" w:hAnsi="Helvetica Neue" w:cs="Calibri"/>
          <w:b/>
          <w:bCs/>
          <w:sz w:val="20"/>
          <w:szCs w:val="20"/>
        </w:rPr>
        <w:t>About SEACOM</w:t>
      </w:r>
    </w:p>
    <w:p w14:paraId="23F2E5CB" w14:textId="77777777" w:rsidR="0012137F" w:rsidRPr="0056204C" w:rsidRDefault="0012137F" w:rsidP="00C94AAA">
      <w:pPr>
        <w:widowControl w:val="0"/>
        <w:contextualSpacing/>
        <w:rPr>
          <w:rFonts w:ascii="Helvetica Neue" w:eastAsia="Source Sans Pro" w:hAnsi="Helvetica Neue" w:cs="Calibri"/>
          <w:b/>
          <w:bCs/>
          <w:sz w:val="20"/>
          <w:szCs w:val="20"/>
        </w:rPr>
      </w:pPr>
    </w:p>
    <w:p w14:paraId="148643B6" w14:textId="742B14A8" w:rsidR="00B45369" w:rsidRPr="00B45369" w:rsidRDefault="00B45369" w:rsidP="00C94AAA">
      <w:pPr>
        <w:widowControl w:val="0"/>
        <w:contextualSpacing/>
        <w:rPr>
          <w:rFonts w:ascii="Helvetica Neue" w:eastAsia="Source Sans Pro" w:hAnsi="Helvetica Neue" w:cs="Calibri"/>
          <w:sz w:val="20"/>
          <w:szCs w:val="20"/>
          <w:lang w:val="en-ZA"/>
        </w:rPr>
      </w:pPr>
      <w:r w:rsidRPr="00B45369">
        <w:rPr>
          <w:rFonts w:ascii="Helvetica Neue" w:eastAsia="Source Sans Pro" w:hAnsi="Helvetica Neue" w:cs="Calibri"/>
          <w:sz w:val="20"/>
          <w:szCs w:val="20"/>
          <w:lang w:val="en-ZA"/>
        </w:rPr>
        <w:t xml:space="preserve">Launched in 2009, SEACOM pioneered open-access submarine connectivity in Africa. Its original cable system broke the </w:t>
      </w:r>
      <w:r w:rsidR="00683724">
        <w:rPr>
          <w:rFonts w:ascii="Helvetica Neue" w:eastAsia="Source Sans Pro" w:hAnsi="Helvetica Neue" w:cs="Calibri"/>
          <w:sz w:val="20"/>
          <w:szCs w:val="20"/>
          <w:lang w:val="en-ZA"/>
        </w:rPr>
        <w:t>continent's</w:t>
      </w:r>
      <w:r w:rsidRPr="00B45369">
        <w:rPr>
          <w:rFonts w:ascii="Helvetica Neue" w:eastAsia="Source Sans Pro" w:hAnsi="Helvetica Neue" w:cs="Calibri"/>
          <w:sz w:val="20"/>
          <w:szCs w:val="20"/>
          <w:lang w:val="en-ZA"/>
        </w:rPr>
        <w:t xml:space="preserve"> dependence on satellites, lowering costs, catalysing digital ecosystems, and enabling the arrival of hyperscaler cloud regions. Today, SEACOM remains a challenger brand and connectivity pioneer, focused on delivering the infrastructure and services that underpin </w:t>
      </w:r>
      <w:r w:rsidR="00683724">
        <w:rPr>
          <w:rFonts w:ascii="Helvetica Neue" w:eastAsia="Source Sans Pro" w:hAnsi="Helvetica Neue" w:cs="Calibri"/>
          <w:sz w:val="20"/>
          <w:szCs w:val="20"/>
          <w:lang w:val="en-ZA"/>
        </w:rPr>
        <w:t>Africa's</w:t>
      </w:r>
      <w:r w:rsidRPr="00B45369">
        <w:rPr>
          <w:rFonts w:ascii="Helvetica Neue" w:eastAsia="Source Sans Pro" w:hAnsi="Helvetica Neue" w:cs="Calibri"/>
          <w:sz w:val="20"/>
          <w:szCs w:val="20"/>
          <w:lang w:val="en-ZA"/>
        </w:rPr>
        <w:t xml:space="preserve"> role in the global digital economy.</w:t>
      </w:r>
    </w:p>
    <w:p w14:paraId="0F529FD7" w14:textId="77777777" w:rsidR="00B45369" w:rsidRPr="00B45369" w:rsidRDefault="00B45369" w:rsidP="00C94AAA">
      <w:pPr>
        <w:widowControl w:val="0"/>
        <w:contextualSpacing/>
        <w:rPr>
          <w:rFonts w:ascii="Helvetica Neue" w:eastAsia="Source Sans Pro" w:hAnsi="Helvetica Neue" w:cs="Calibri"/>
          <w:sz w:val="20"/>
          <w:szCs w:val="20"/>
          <w:lang w:val="en-ZA"/>
        </w:rPr>
      </w:pPr>
    </w:p>
    <w:p w14:paraId="4EF9EBE5" w14:textId="77777777" w:rsidR="00B45369" w:rsidRDefault="00422EF9" w:rsidP="00C94AAA">
      <w:pPr>
        <w:widowControl w:val="0"/>
        <w:contextualSpacing/>
        <w:rPr>
          <w:rFonts w:ascii="Helvetica Neue" w:eastAsia="Source Sans Pro" w:hAnsi="Helvetica Neue" w:cs="Calibri"/>
          <w:sz w:val="20"/>
          <w:szCs w:val="20"/>
        </w:rPr>
      </w:pPr>
      <w:r w:rsidRPr="00B45369">
        <w:rPr>
          <w:rFonts w:ascii="Helvetica Neue" w:eastAsia="Source Sans Pro" w:hAnsi="Helvetica Neue" w:cs="Calibri"/>
          <w:sz w:val="20"/>
          <w:szCs w:val="20"/>
        </w:rPr>
        <w:t>SEACOM is a</w:t>
      </w:r>
      <w:r w:rsidRPr="00422EF9">
        <w:rPr>
          <w:rFonts w:ascii="Helvetica Neue" w:eastAsia="Source Sans Pro" w:hAnsi="Helvetica Neue" w:cs="Calibri"/>
          <w:sz w:val="20"/>
          <w:szCs w:val="20"/>
        </w:rPr>
        <w:t xml:space="preserve"> diversified ICT provider of scale, offering a wide range of voice, managed networks, security, cloud, and server hosting solutions and services to businesses, network carriers, service providers and enterprises. SEACOM Digital Infrastructure owns and operates one of Africa's largest networks of ICT infrastructure, including multiple subsea cables, a resilient continent-wide IP/MPLS network, and Fibre networks in and across the continent. With a network spanning South Africa, Europe, and Asia, SEACOM empowers African businesses to connect seamlessly and securely to global markets. </w:t>
      </w:r>
    </w:p>
    <w:p w14:paraId="54037552" w14:textId="77777777" w:rsidR="00B45369" w:rsidRDefault="00B45369" w:rsidP="00C94AAA">
      <w:pPr>
        <w:widowControl w:val="0"/>
        <w:contextualSpacing/>
        <w:rPr>
          <w:rFonts w:ascii="Helvetica Neue" w:eastAsia="Source Sans Pro" w:hAnsi="Helvetica Neue" w:cs="Calibri"/>
          <w:sz w:val="20"/>
          <w:szCs w:val="20"/>
        </w:rPr>
      </w:pPr>
    </w:p>
    <w:p w14:paraId="6F30A639" w14:textId="64DB817D" w:rsidR="00B140D5" w:rsidRPr="00951206" w:rsidRDefault="00422EF9" w:rsidP="00C94AAA">
      <w:pPr>
        <w:widowControl w:val="0"/>
        <w:contextualSpacing/>
        <w:rPr>
          <w:rFonts w:ascii="Helvetica Neue" w:eastAsia="Source Sans Pro" w:hAnsi="Helvetica Neue" w:cs="Calibri"/>
          <w:b/>
          <w:bCs/>
          <w:sz w:val="20"/>
          <w:szCs w:val="20"/>
        </w:rPr>
      </w:pPr>
      <w:r w:rsidRPr="00422EF9">
        <w:rPr>
          <w:rFonts w:ascii="Helvetica Neue" w:eastAsia="Source Sans Pro" w:hAnsi="Helvetica Neue" w:cs="Calibri"/>
          <w:sz w:val="20"/>
          <w:szCs w:val="20"/>
        </w:rPr>
        <w:t xml:space="preserve">Businesses partner with SEACOM's Digital Services for cybersecurity solutions, including firewalls, threat detection, cloud-based solutions, and secure network infrastructure, to safeguard their digital assets. For more information about how SEACOM can enhance your enterprise's network and digital infrastructure, contact </w:t>
      </w:r>
      <w:hyperlink r:id="rId12" w:history="1">
        <w:r w:rsidRPr="00820B0C">
          <w:rPr>
            <w:rStyle w:val="Hyperlink"/>
            <w:rFonts w:ascii="Helvetica Neue" w:eastAsia="Source Sans Pro" w:hAnsi="Helvetica Neue" w:cs="Calibri"/>
            <w:sz w:val="20"/>
            <w:szCs w:val="20"/>
          </w:rPr>
          <w:t>info@seacom.com</w:t>
        </w:r>
      </w:hyperlink>
      <w:r>
        <w:rPr>
          <w:rFonts w:ascii="Helvetica Neue" w:eastAsia="Source Sans Pro" w:hAnsi="Helvetica Neue" w:cs="Calibri"/>
          <w:sz w:val="20"/>
          <w:szCs w:val="20"/>
        </w:rPr>
        <w:t xml:space="preserve"> </w:t>
      </w:r>
      <w:r w:rsidRPr="00422EF9">
        <w:rPr>
          <w:rFonts w:ascii="Helvetica Neue" w:eastAsia="Source Sans Pro" w:hAnsi="Helvetica Neue" w:cs="Calibri"/>
          <w:sz w:val="20"/>
          <w:szCs w:val="20"/>
        </w:rPr>
        <w:t>to speak with one of our sales representatives.</w:t>
      </w:r>
    </w:p>
    <w:sectPr w:rsidR="00B140D5" w:rsidRPr="00951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C24"/>
    <w:multiLevelType w:val="hybridMultilevel"/>
    <w:tmpl w:val="D55CDA1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2B0172E"/>
    <w:multiLevelType w:val="hybridMultilevel"/>
    <w:tmpl w:val="EAE4C6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15165F"/>
    <w:multiLevelType w:val="multilevel"/>
    <w:tmpl w:val="D54C6D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C1C11F5"/>
    <w:multiLevelType w:val="multilevel"/>
    <w:tmpl w:val="28D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A4454"/>
    <w:multiLevelType w:val="hybridMultilevel"/>
    <w:tmpl w:val="26724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A5FB2"/>
    <w:multiLevelType w:val="hybridMultilevel"/>
    <w:tmpl w:val="FE9C4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82317A"/>
    <w:multiLevelType w:val="hybridMultilevel"/>
    <w:tmpl w:val="C8A4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02854"/>
    <w:multiLevelType w:val="multilevel"/>
    <w:tmpl w:val="D304C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3B01192"/>
    <w:multiLevelType w:val="multilevel"/>
    <w:tmpl w:val="802A2A1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060D6A"/>
    <w:multiLevelType w:val="hybridMultilevel"/>
    <w:tmpl w:val="ACE6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074393"/>
    <w:multiLevelType w:val="hybridMultilevel"/>
    <w:tmpl w:val="4246E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636C31"/>
    <w:multiLevelType w:val="hybridMultilevel"/>
    <w:tmpl w:val="C464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E761C8"/>
    <w:multiLevelType w:val="multilevel"/>
    <w:tmpl w:val="12D83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BC0DF3"/>
    <w:multiLevelType w:val="multilevel"/>
    <w:tmpl w:val="8F36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04262">
    <w:abstractNumId w:val="8"/>
  </w:num>
  <w:num w:numId="2" w16cid:durableId="1374497559">
    <w:abstractNumId w:val="5"/>
  </w:num>
  <w:num w:numId="3" w16cid:durableId="1151213562">
    <w:abstractNumId w:val="0"/>
  </w:num>
  <w:num w:numId="4" w16cid:durableId="1200626206">
    <w:abstractNumId w:val="13"/>
  </w:num>
  <w:num w:numId="5" w16cid:durableId="1455128307">
    <w:abstractNumId w:val="3"/>
  </w:num>
  <w:num w:numId="6" w16cid:durableId="121729584">
    <w:abstractNumId w:val="12"/>
  </w:num>
  <w:num w:numId="7" w16cid:durableId="1375345191">
    <w:abstractNumId w:val="10"/>
  </w:num>
  <w:num w:numId="8" w16cid:durableId="1767577982">
    <w:abstractNumId w:val="4"/>
  </w:num>
  <w:num w:numId="9" w16cid:durableId="622225293">
    <w:abstractNumId w:val="2"/>
  </w:num>
  <w:num w:numId="10" w16cid:durableId="1149059191">
    <w:abstractNumId w:val="6"/>
  </w:num>
  <w:num w:numId="11" w16cid:durableId="2112160039">
    <w:abstractNumId w:val="11"/>
  </w:num>
  <w:num w:numId="12" w16cid:durableId="283772129">
    <w:abstractNumId w:val="9"/>
  </w:num>
  <w:num w:numId="13" w16cid:durableId="103809547">
    <w:abstractNumId w:val="1"/>
  </w:num>
  <w:num w:numId="14" w16cid:durableId="1706636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F8"/>
    <w:rsid w:val="00012FBF"/>
    <w:rsid w:val="00043007"/>
    <w:rsid w:val="00043988"/>
    <w:rsid w:val="00055F58"/>
    <w:rsid w:val="0006060F"/>
    <w:rsid w:val="00061237"/>
    <w:rsid w:val="00066667"/>
    <w:rsid w:val="0007471B"/>
    <w:rsid w:val="00075D46"/>
    <w:rsid w:val="00076B8E"/>
    <w:rsid w:val="000860D6"/>
    <w:rsid w:val="00092959"/>
    <w:rsid w:val="00092DD4"/>
    <w:rsid w:val="000A0B31"/>
    <w:rsid w:val="000A21E9"/>
    <w:rsid w:val="000B1B26"/>
    <w:rsid w:val="000C36BD"/>
    <w:rsid w:val="000C3B91"/>
    <w:rsid w:val="000D06A4"/>
    <w:rsid w:val="000D1025"/>
    <w:rsid w:val="000D769D"/>
    <w:rsid w:val="00101D19"/>
    <w:rsid w:val="00111DA0"/>
    <w:rsid w:val="0012137F"/>
    <w:rsid w:val="00124639"/>
    <w:rsid w:val="00126A62"/>
    <w:rsid w:val="001333F0"/>
    <w:rsid w:val="001340C4"/>
    <w:rsid w:val="001362E7"/>
    <w:rsid w:val="00155357"/>
    <w:rsid w:val="0016383A"/>
    <w:rsid w:val="00170085"/>
    <w:rsid w:val="0017330A"/>
    <w:rsid w:val="00175CD0"/>
    <w:rsid w:val="00180EE8"/>
    <w:rsid w:val="00186AB0"/>
    <w:rsid w:val="00191E0F"/>
    <w:rsid w:val="00195EDF"/>
    <w:rsid w:val="0019681F"/>
    <w:rsid w:val="001A25F9"/>
    <w:rsid w:val="001A6B94"/>
    <w:rsid w:val="001C4B4D"/>
    <w:rsid w:val="001C7844"/>
    <w:rsid w:val="001D029F"/>
    <w:rsid w:val="001D538B"/>
    <w:rsid w:val="001E3488"/>
    <w:rsid w:val="00206927"/>
    <w:rsid w:val="00207CCE"/>
    <w:rsid w:val="00211760"/>
    <w:rsid w:val="002430F6"/>
    <w:rsid w:val="002449B8"/>
    <w:rsid w:val="00245E43"/>
    <w:rsid w:val="00280D34"/>
    <w:rsid w:val="002816DE"/>
    <w:rsid w:val="002909AE"/>
    <w:rsid w:val="002931F1"/>
    <w:rsid w:val="002A2BCD"/>
    <w:rsid w:val="002B26C0"/>
    <w:rsid w:val="002C1408"/>
    <w:rsid w:val="002C2CD7"/>
    <w:rsid w:val="002C30F6"/>
    <w:rsid w:val="002D2796"/>
    <w:rsid w:val="002D350C"/>
    <w:rsid w:val="002E5434"/>
    <w:rsid w:val="002E65AF"/>
    <w:rsid w:val="002F408B"/>
    <w:rsid w:val="002F64EB"/>
    <w:rsid w:val="00301505"/>
    <w:rsid w:val="00315419"/>
    <w:rsid w:val="0033139D"/>
    <w:rsid w:val="00380B5A"/>
    <w:rsid w:val="003839BC"/>
    <w:rsid w:val="00385824"/>
    <w:rsid w:val="003A0E90"/>
    <w:rsid w:val="003A19DF"/>
    <w:rsid w:val="003A34D4"/>
    <w:rsid w:val="003A51F9"/>
    <w:rsid w:val="003B66A6"/>
    <w:rsid w:val="003B6D2C"/>
    <w:rsid w:val="003B6E68"/>
    <w:rsid w:val="003D49C3"/>
    <w:rsid w:val="003E46A1"/>
    <w:rsid w:val="003E4996"/>
    <w:rsid w:val="00417413"/>
    <w:rsid w:val="004227E6"/>
    <w:rsid w:val="00422EF9"/>
    <w:rsid w:val="00434EF0"/>
    <w:rsid w:val="0044525D"/>
    <w:rsid w:val="00455000"/>
    <w:rsid w:val="00463EB5"/>
    <w:rsid w:val="00471AEB"/>
    <w:rsid w:val="00497C46"/>
    <w:rsid w:val="004B4C1D"/>
    <w:rsid w:val="004C4675"/>
    <w:rsid w:val="004C5070"/>
    <w:rsid w:val="004D4DB5"/>
    <w:rsid w:val="004D5FD9"/>
    <w:rsid w:val="004F67CE"/>
    <w:rsid w:val="005142C8"/>
    <w:rsid w:val="00522319"/>
    <w:rsid w:val="00532978"/>
    <w:rsid w:val="005456CC"/>
    <w:rsid w:val="00547664"/>
    <w:rsid w:val="00550BA7"/>
    <w:rsid w:val="00552C4F"/>
    <w:rsid w:val="0056129B"/>
    <w:rsid w:val="0056204C"/>
    <w:rsid w:val="0056434E"/>
    <w:rsid w:val="005774CD"/>
    <w:rsid w:val="00583851"/>
    <w:rsid w:val="0058685C"/>
    <w:rsid w:val="00594DE0"/>
    <w:rsid w:val="00597CEA"/>
    <w:rsid w:val="005A04F1"/>
    <w:rsid w:val="005A2280"/>
    <w:rsid w:val="005A6736"/>
    <w:rsid w:val="005A7625"/>
    <w:rsid w:val="005B3C59"/>
    <w:rsid w:val="005C1162"/>
    <w:rsid w:val="005D0415"/>
    <w:rsid w:val="005D1D1C"/>
    <w:rsid w:val="005D2BA7"/>
    <w:rsid w:val="005D561D"/>
    <w:rsid w:val="005D69F9"/>
    <w:rsid w:val="005E30A6"/>
    <w:rsid w:val="005E3E3A"/>
    <w:rsid w:val="005E77E6"/>
    <w:rsid w:val="005F4EF8"/>
    <w:rsid w:val="006224D7"/>
    <w:rsid w:val="00622898"/>
    <w:rsid w:val="006270BD"/>
    <w:rsid w:val="00633202"/>
    <w:rsid w:val="00667A2A"/>
    <w:rsid w:val="00676DEE"/>
    <w:rsid w:val="00683724"/>
    <w:rsid w:val="00697027"/>
    <w:rsid w:val="006B6C96"/>
    <w:rsid w:val="006C406B"/>
    <w:rsid w:val="006D5364"/>
    <w:rsid w:val="006E1676"/>
    <w:rsid w:val="006E2901"/>
    <w:rsid w:val="006E530C"/>
    <w:rsid w:val="006E6B63"/>
    <w:rsid w:val="0070293D"/>
    <w:rsid w:val="00705F80"/>
    <w:rsid w:val="00716CD6"/>
    <w:rsid w:val="007267BB"/>
    <w:rsid w:val="00726886"/>
    <w:rsid w:val="00731301"/>
    <w:rsid w:val="00747536"/>
    <w:rsid w:val="0075434C"/>
    <w:rsid w:val="007827AA"/>
    <w:rsid w:val="0078310A"/>
    <w:rsid w:val="00783ECE"/>
    <w:rsid w:val="00785445"/>
    <w:rsid w:val="007B2746"/>
    <w:rsid w:val="007B48E7"/>
    <w:rsid w:val="007C6512"/>
    <w:rsid w:val="007E7304"/>
    <w:rsid w:val="0080644C"/>
    <w:rsid w:val="00821B9A"/>
    <w:rsid w:val="008251F6"/>
    <w:rsid w:val="008426BA"/>
    <w:rsid w:val="00844CFA"/>
    <w:rsid w:val="00856524"/>
    <w:rsid w:val="00866170"/>
    <w:rsid w:val="00875022"/>
    <w:rsid w:val="008B10F2"/>
    <w:rsid w:val="008B2F2F"/>
    <w:rsid w:val="008B412A"/>
    <w:rsid w:val="008B597C"/>
    <w:rsid w:val="008C44C3"/>
    <w:rsid w:val="008D33E3"/>
    <w:rsid w:val="008E0D3A"/>
    <w:rsid w:val="008E0D6A"/>
    <w:rsid w:val="008E1001"/>
    <w:rsid w:val="009007F7"/>
    <w:rsid w:val="009045A2"/>
    <w:rsid w:val="00904E36"/>
    <w:rsid w:val="00921F07"/>
    <w:rsid w:val="00930842"/>
    <w:rsid w:val="00931541"/>
    <w:rsid w:val="00931546"/>
    <w:rsid w:val="00937076"/>
    <w:rsid w:val="00951206"/>
    <w:rsid w:val="00957EF0"/>
    <w:rsid w:val="00961939"/>
    <w:rsid w:val="0096268D"/>
    <w:rsid w:val="009740B2"/>
    <w:rsid w:val="00974D9C"/>
    <w:rsid w:val="00986C6B"/>
    <w:rsid w:val="0099155E"/>
    <w:rsid w:val="009927F8"/>
    <w:rsid w:val="009A0095"/>
    <w:rsid w:val="009B1F90"/>
    <w:rsid w:val="009B47BF"/>
    <w:rsid w:val="009C7F16"/>
    <w:rsid w:val="009D60EF"/>
    <w:rsid w:val="00A1202C"/>
    <w:rsid w:val="00A21E38"/>
    <w:rsid w:val="00A531C9"/>
    <w:rsid w:val="00A579CD"/>
    <w:rsid w:val="00A60DE4"/>
    <w:rsid w:val="00A82871"/>
    <w:rsid w:val="00A91D94"/>
    <w:rsid w:val="00AA0696"/>
    <w:rsid w:val="00AA1E98"/>
    <w:rsid w:val="00AA28C2"/>
    <w:rsid w:val="00AB0EFE"/>
    <w:rsid w:val="00AB591A"/>
    <w:rsid w:val="00AB6B41"/>
    <w:rsid w:val="00AD61F7"/>
    <w:rsid w:val="00AE7122"/>
    <w:rsid w:val="00AF1479"/>
    <w:rsid w:val="00B020A8"/>
    <w:rsid w:val="00B02588"/>
    <w:rsid w:val="00B041E3"/>
    <w:rsid w:val="00B140D5"/>
    <w:rsid w:val="00B14DFB"/>
    <w:rsid w:val="00B26C76"/>
    <w:rsid w:val="00B3462C"/>
    <w:rsid w:val="00B35984"/>
    <w:rsid w:val="00B42C5B"/>
    <w:rsid w:val="00B432AF"/>
    <w:rsid w:val="00B44640"/>
    <w:rsid w:val="00B45369"/>
    <w:rsid w:val="00B537A6"/>
    <w:rsid w:val="00B67762"/>
    <w:rsid w:val="00B81F83"/>
    <w:rsid w:val="00BA7BE0"/>
    <w:rsid w:val="00BB65FC"/>
    <w:rsid w:val="00BB7B13"/>
    <w:rsid w:val="00BC3954"/>
    <w:rsid w:val="00BE2801"/>
    <w:rsid w:val="00BF1FCD"/>
    <w:rsid w:val="00C029F4"/>
    <w:rsid w:val="00C05DF0"/>
    <w:rsid w:val="00C33ACE"/>
    <w:rsid w:val="00C46F29"/>
    <w:rsid w:val="00C53E21"/>
    <w:rsid w:val="00C85D5F"/>
    <w:rsid w:val="00C872A5"/>
    <w:rsid w:val="00C94AAA"/>
    <w:rsid w:val="00C97B1A"/>
    <w:rsid w:val="00CB668F"/>
    <w:rsid w:val="00CC4083"/>
    <w:rsid w:val="00CD3474"/>
    <w:rsid w:val="00CE25A7"/>
    <w:rsid w:val="00CE431C"/>
    <w:rsid w:val="00CE4FB2"/>
    <w:rsid w:val="00D10496"/>
    <w:rsid w:val="00D1083B"/>
    <w:rsid w:val="00D173CA"/>
    <w:rsid w:val="00D17739"/>
    <w:rsid w:val="00D57365"/>
    <w:rsid w:val="00D83E43"/>
    <w:rsid w:val="00D9260A"/>
    <w:rsid w:val="00D96025"/>
    <w:rsid w:val="00D97709"/>
    <w:rsid w:val="00DB05EC"/>
    <w:rsid w:val="00DB1601"/>
    <w:rsid w:val="00DC2438"/>
    <w:rsid w:val="00DD1FEB"/>
    <w:rsid w:val="00DF1C63"/>
    <w:rsid w:val="00DF746E"/>
    <w:rsid w:val="00E006FE"/>
    <w:rsid w:val="00E11533"/>
    <w:rsid w:val="00E27D16"/>
    <w:rsid w:val="00E27D50"/>
    <w:rsid w:val="00E30BB8"/>
    <w:rsid w:val="00E3533B"/>
    <w:rsid w:val="00E50F49"/>
    <w:rsid w:val="00E56617"/>
    <w:rsid w:val="00E7164F"/>
    <w:rsid w:val="00E73842"/>
    <w:rsid w:val="00E801F2"/>
    <w:rsid w:val="00E84694"/>
    <w:rsid w:val="00EA0364"/>
    <w:rsid w:val="00EA22F3"/>
    <w:rsid w:val="00EB1B37"/>
    <w:rsid w:val="00ED1208"/>
    <w:rsid w:val="00ED7884"/>
    <w:rsid w:val="00EE2DB7"/>
    <w:rsid w:val="00EF1247"/>
    <w:rsid w:val="00EF48FF"/>
    <w:rsid w:val="00F01AA1"/>
    <w:rsid w:val="00F02DB7"/>
    <w:rsid w:val="00F0304D"/>
    <w:rsid w:val="00F03246"/>
    <w:rsid w:val="00F0428B"/>
    <w:rsid w:val="00F067F3"/>
    <w:rsid w:val="00F12747"/>
    <w:rsid w:val="00F24978"/>
    <w:rsid w:val="00F24CDD"/>
    <w:rsid w:val="00F47A5A"/>
    <w:rsid w:val="00F70BE9"/>
    <w:rsid w:val="00F74C51"/>
    <w:rsid w:val="00F86EFF"/>
    <w:rsid w:val="00FA0BFF"/>
    <w:rsid w:val="00FE3E9F"/>
    <w:rsid w:val="00FF670C"/>
    <w:rsid w:val="00FF7CD0"/>
    <w:rsid w:val="195FBC6B"/>
    <w:rsid w:val="2EACAD92"/>
    <w:rsid w:val="30CD00F2"/>
    <w:rsid w:val="3F13A499"/>
    <w:rsid w:val="432D7B2F"/>
    <w:rsid w:val="4DF03505"/>
    <w:rsid w:val="4F7BE1E0"/>
    <w:rsid w:val="5A27C27B"/>
    <w:rsid w:val="5ACAA2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E8D9B"/>
  <w15:chartTrackingRefBased/>
  <w15:docId w15:val="{DC1612D5-24E1-4465-A7BE-4AE9ACA5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D16"/>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5F4EF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eastAsia="en-US"/>
      <w14:ligatures w14:val="standardContextual"/>
    </w:rPr>
  </w:style>
  <w:style w:type="paragraph" w:styleId="Heading2">
    <w:name w:val="heading 2"/>
    <w:basedOn w:val="Normal"/>
    <w:next w:val="Normal"/>
    <w:link w:val="Heading2Char"/>
    <w:uiPriority w:val="9"/>
    <w:semiHidden/>
    <w:unhideWhenUsed/>
    <w:qFormat/>
    <w:rsid w:val="005F4EF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eastAsia="en-US"/>
      <w14:ligatures w14:val="standardContextual"/>
    </w:rPr>
  </w:style>
  <w:style w:type="paragraph" w:styleId="Heading3">
    <w:name w:val="heading 3"/>
    <w:basedOn w:val="Normal"/>
    <w:next w:val="Normal"/>
    <w:link w:val="Heading3Char"/>
    <w:uiPriority w:val="9"/>
    <w:unhideWhenUsed/>
    <w:qFormat/>
    <w:rsid w:val="005F4EF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eastAsia="en-US"/>
      <w14:ligatures w14:val="standardContextual"/>
    </w:rPr>
  </w:style>
  <w:style w:type="paragraph" w:styleId="Heading4">
    <w:name w:val="heading 4"/>
    <w:basedOn w:val="Normal"/>
    <w:next w:val="Normal"/>
    <w:link w:val="Heading4Char"/>
    <w:uiPriority w:val="9"/>
    <w:unhideWhenUsed/>
    <w:qFormat/>
    <w:rsid w:val="005F4EF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eastAsia="en-US"/>
      <w14:ligatures w14:val="standardContextual"/>
    </w:rPr>
  </w:style>
  <w:style w:type="paragraph" w:styleId="Heading5">
    <w:name w:val="heading 5"/>
    <w:basedOn w:val="Normal"/>
    <w:next w:val="Normal"/>
    <w:link w:val="Heading5Char"/>
    <w:uiPriority w:val="9"/>
    <w:semiHidden/>
    <w:unhideWhenUsed/>
    <w:qFormat/>
    <w:rsid w:val="005F4EF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eastAsia="en-US"/>
      <w14:ligatures w14:val="standardContextual"/>
    </w:rPr>
  </w:style>
  <w:style w:type="paragraph" w:styleId="Heading6">
    <w:name w:val="heading 6"/>
    <w:basedOn w:val="Normal"/>
    <w:next w:val="Normal"/>
    <w:link w:val="Heading6Char"/>
    <w:uiPriority w:val="9"/>
    <w:semiHidden/>
    <w:unhideWhenUsed/>
    <w:qFormat/>
    <w:rsid w:val="005F4E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eastAsia="en-US"/>
      <w14:ligatures w14:val="standardContextual"/>
    </w:rPr>
  </w:style>
  <w:style w:type="paragraph" w:styleId="Heading7">
    <w:name w:val="heading 7"/>
    <w:basedOn w:val="Normal"/>
    <w:next w:val="Normal"/>
    <w:link w:val="Heading7Char"/>
    <w:uiPriority w:val="9"/>
    <w:semiHidden/>
    <w:unhideWhenUsed/>
    <w:qFormat/>
    <w:rsid w:val="005F4E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eastAsia="en-US"/>
      <w14:ligatures w14:val="standardContextual"/>
    </w:rPr>
  </w:style>
  <w:style w:type="paragraph" w:styleId="Heading8">
    <w:name w:val="heading 8"/>
    <w:basedOn w:val="Normal"/>
    <w:next w:val="Normal"/>
    <w:link w:val="Heading8Char"/>
    <w:uiPriority w:val="9"/>
    <w:semiHidden/>
    <w:unhideWhenUsed/>
    <w:qFormat/>
    <w:rsid w:val="005F4E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eastAsia="en-US"/>
      <w14:ligatures w14:val="standardContextual"/>
    </w:rPr>
  </w:style>
  <w:style w:type="paragraph" w:styleId="Heading9">
    <w:name w:val="heading 9"/>
    <w:basedOn w:val="Normal"/>
    <w:next w:val="Normal"/>
    <w:link w:val="Heading9Char"/>
    <w:uiPriority w:val="9"/>
    <w:semiHidden/>
    <w:unhideWhenUsed/>
    <w:qFormat/>
    <w:rsid w:val="005F4EF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4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F4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EF8"/>
    <w:rPr>
      <w:rFonts w:eastAsiaTheme="majorEastAsia" w:cstheme="majorBidi"/>
      <w:color w:val="272727" w:themeColor="text1" w:themeTint="D8"/>
    </w:rPr>
  </w:style>
  <w:style w:type="paragraph" w:styleId="Title">
    <w:name w:val="Title"/>
    <w:basedOn w:val="Normal"/>
    <w:next w:val="Normal"/>
    <w:link w:val="TitleChar"/>
    <w:uiPriority w:val="10"/>
    <w:qFormat/>
    <w:rsid w:val="005F4EF8"/>
    <w:pPr>
      <w:spacing w:after="80"/>
      <w:contextualSpacing/>
    </w:pPr>
    <w:rPr>
      <w:rFonts w:asciiTheme="majorHAnsi" w:eastAsiaTheme="majorEastAsia" w:hAnsiTheme="majorHAnsi" w:cstheme="majorBidi"/>
      <w:spacing w:val="-10"/>
      <w:kern w:val="28"/>
      <w:sz w:val="56"/>
      <w:szCs w:val="56"/>
      <w:lang w:val="en-ZA" w:eastAsia="en-US"/>
      <w14:ligatures w14:val="standardContextual"/>
    </w:rPr>
  </w:style>
  <w:style w:type="character" w:customStyle="1" w:styleId="TitleChar">
    <w:name w:val="Title Char"/>
    <w:basedOn w:val="DefaultParagraphFont"/>
    <w:link w:val="Title"/>
    <w:uiPriority w:val="10"/>
    <w:rsid w:val="005F4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E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eastAsia="en-US"/>
      <w14:ligatures w14:val="standardContextual"/>
    </w:rPr>
  </w:style>
  <w:style w:type="character" w:customStyle="1" w:styleId="SubtitleChar">
    <w:name w:val="Subtitle Char"/>
    <w:basedOn w:val="DefaultParagraphFont"/>
    <w:link w:val="Subtitle"/>
    <w:uiPriority w:val="11"/>
    <w:rsid w:val="005F4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EF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eastAsia="en-US"/>
      <w14:ligatures w14:val="standardContextual"/>
    </w:rPr>
  </w:style>
  <w:style w:type="character" w:customStyle="1" w:styleId="QuoteChar">
    <w:name w:val="Quote Char"/>
    <w:basedOn w:val="DefaultParagraphFont"/>
    <w:link w:val="Quote"/>
    <w:uiPriority w:val="29"/>
    <w:rsid w:val="005F4EF8"/>
    <w:rPr>
      <w:i/>
      <w:iCs/>
      <w:color w:val="404040" w:themeColor="text1" w:themeTint="BF"/>
    </w:rPr>
  </w:style>
  <w:style w:type="paragraph" w:styleId="ListParagraph">
    <w:name w:val="List Paragraph"/>
    <w:basedOn w:val="Normal"/>
    <w:uiPriority w:val="34"/>
    <w:qFormat/>
    <w:rsid w:val="005F4EF8"/>
    <w:pPr>
      <w:spacing w:after="160" w:line="259" w:lineRule="auto"/>
      <w:ind w:left="720"/>
      <w:contextualSpacing/>
    </w:pPr>
    <w:rPr>
      <w:rFonts w:asciiTheme="minorHAnsi" w:eastAsiaTheme="minorHAnsi" w:hAnsiTheme="minorHAnsi" w:cstheme="minorBidi"/>
      <w:kern w:val="2"/>
      <w:sz w:val="22"/>
      <w:szCs w:val="22"/>
      <w:lang w:val="en-ZA" w:eastAsia="en-US"/>
      <w14:ligatures w14:val="standardContextual"/>
    </w:rPr>
  </w:style>
  <w:style w:type="character" w:styleId="IntenseEmphasis">
    <w:name w:val="Intense Emphasis"/>
    <w:basedOn w:val="DefaultParagraphFont"/>
    <w:uiPriority w:val="21"/>
    <w:qFormat/>
    <w:rsid w:val="005F4EF8"/>
    <w:rPr>
      <w:i/>
      <w:iCs/>
      <w:color w:val="0F4761" w:themeColor="accent1" w:themeShade="BF"/>
    </w:rPr>
  </w:style>
  <w:style w:type="paragraph" w:styleId="IntenseQuote">
    <w:name w:val="Intense Quote"/>
    <w:basedOn w:val="Normal"/>
    <w:next w:val="Normal"/>
    <w:link w:val="IntenseQuoteChar"/>
    <w:uiPriority w:val="30"/>
    <w:qFormat/>
    <w:rsid w:val="005F4E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eastAsia="en-US"/>
      <w14:ligatures w14:val="standardContextual"/>
    </w:rPr>
  </w:style>
  <w:style w:type="character" w:customStyle="1" w:styleId="IntenseQuoteChar">
    <w:name w:val="Intense Quote Char"/>
    <w:basedOn w:val="DefaultParagraphFont"/>
    <w:link w:val="IntenseQuote"/>
    <w:uiPriority w:val="30"/>
    <w:rsid w:val="005F4EF8"/>
    <w:rPr>
      <w:i/>
      <w:iCs/>
      <w:color w:val="0F4761" w:themeColor="accent1" w:themeShade="BF"/>
    </w:rPr>
  </w:style>
  <w:style w:type="character" w:styleId="IntenseReference">
    <w:name w:val="Intense Reference"/>
    <w:basedOn w:val="DefaultParagraphFont"/>
    <w:uiPriority w:val="32"/>
    <w:qFormat/>
    <w:rsid w:val="005F4EF8"/>
    <w:rPr>
      <w:b/>
      <w:bCs/>
      <w:smallCaps/>
      <w:color w:val="0F4761" w:themeColor="accent1" w:themeShade="BF"/>
      <w:spacing w:val="5"/>
    </w:rPr>
  </w:style>
  <w:style w:type="character" w:styleId="Hyperlink">
    <w:name w:val="Hyperlink"/>
    <w:basedOn w:val="DefaultParagraphFont"/>
    <w:uiPriority w:val="99"/>
    <w:unhideWhenUsed/>
    <w:rsid w:val="00957EF0"/>
    <w:rPr>
      <w:color w:val="467886" w:themeColor="hyperlink"/>
      <w:u w:val="single"/>
    </w:rPr>
  </w:style>
  <w:style w:type="character" w:styleId="UnresolvedMention">
    <w:name w:val="Unresolved Mention"/>
    <w:basedOn w:val="DefaultParagraphFont"/>
    <w:uiPriority w:val="99"/>
    <w:semiHidden/>
    <w:unhideWhenUsed/>
    <w:rsid w:val="00957EF0"/>
    <w:rPr>
      <w:color w:val="605E5C"/>
      <w:shd w:val="clear" w:color="auto" w:fill="E1DFDD"/>
    </w:rPr>
  </w:style>
  <w:style w:type="character" w:styleId="CommentReference">
    <w:name w:val="annotation reference"/>
    <w:basedOn w:val="DefaultParagraphFont"/>
    <w:uiPriority w:val="99"/>
    <w:semiHidden/>
    <w:unhideWhenUsed/>
    <w:rsid w:val="005C1162"/>
    <w:rPr>
      <w:sz w:val="16"/>
      <w:szCs w:val="16"/>
    </w:rPr>
  </w:style>
  <w:style w:type="paragraph" w:styleId="CommentText">
    <w:name w:val="annotation text"/>
    <w:basedOn w:val="Normal"/>
    <w:link w:val="CommentTextChar"/>
    <w:uiPriority w:val="99"/>
    <w:unhideWhenUsed/>
    <w:rsid w:val="005C1162"/>
    <w:pPr>
      <w:spacing w:after="160"/>
    </w:pPr>
    <w:rPr>
      <w:rFonts w:asciiTheme="minorHAnsi" w:eastAsiaTheme="minorHAnsi" w:hAnsiTheme="minorHAnsi" w:cstheme="minorBidi"/>
      <w:kern w:val="2"/>
      <w:sz w:val="20"/>
      <w:szCs w:val="20"/>
      <w:lang w:val="en-ZA" w:eastAsia="en-US"/>
      <w14:ligatures w14:val="standardContextual"/>
    </w:rPr>
  </w:style>
  <w:style w:type="character" w:customStyle="1" w:styleId="CommentTextChar">
    <w:name w:val="Comment Text Char"/>
    <w:basedOn w:val="DefaultParagraphFont"/>
    <w:link w:val="CommentText"/>
    <w:uiPriority w:val="99"/>
    <w:rsid w:val="005C1162"/>
    <w:rPr>
      <w:sz w:val="20"/>
      <w:szCs w:val="20"/>
    </w:rPr>
  </w:style>
  <w:style w:type="paragraph" w:styleId="CommentSubject">
    <w:name w:val="annotation subject"/>
    <w:basedOn w:val="CommentText"/>
    <w:next w:val="CommentText"/>
    <w:link w:val="CommentSubjectChar"/>
    <w:uiPriority w:val="99"/>
    <w:semiHidden/>
    <w:unhideWhenUsed/>
    <w:rsid w:val="005C1162"/>
    <w:rPr>
      <w:b/>
      <w:bCs/>
    </w:rPr>
  </w:style>
  <w:style w:type="character" w:customStyle="1" w:styleId="CommentSubjectChar">
    <w:name w:val="Comment Subject Char"/>
    <w:basedOn w:val="CommentTextChar"/>
    <w:link w:val="CommentSubject"/>
    <w:uiPriority w:val="99"/>
    <w:semiHidden/>
    <w:rsid w:val="005C1162"/>
    <w:rPr>
      <w:b/>
      <w:bCs/>
      <w:sz w:val="20"/>
      <w:szCs w:val="20"/>
    </w:rPr>
  </w:style>
  <w:style w:type="paragraph" w:styleId="Revision">
    <w:name w:val="Revision"/>
    <w:hidden/>
    <w:uiPriority w:val="99"/>
    <w:semiHidden/>
    <w:rsid w:val="002C1408"/>
    <w:pPr>
      <w:spacing w:after="0" w:line="240" w:lineRule="auto"/>
    </w:pPr>
  </w:style>
  <w:style w:type="character" w:styleId="Mention">
    <w:name w:val="Mention"/>
    <w:basedOn w:val="DefaultParagraphFont"/>
    <w:uiPriority w:val="99"/>
    <w:unhideWhenUsed/>
    <w:rsid w:val="009927F8"/>
    <w:rPr>
      <w:color w:val="2B579A"/>
      <w:shd w:val="clear" w:color="auto" w:fill="E1DFDD"/>
    </w:rPr>
  </w:style>
  <w:style w:type="character" w:styleId="Strong">
    <w:name w:val="Strong"/>
    <w:basedOn w:val="DefaultParagraphFont"/>
    <w:uiPriority w:val="22"/>
    <w:qFormat/>
    <w:rsid w:val="0012137F"/>
    <w:rPr>
      <w:b/>
      <w:bCs/>
    </w:rPr>
  </w:style>
  <w:style w:type="paragraph" w:styleId="NormalWeb">
    <w:name w:val="Normal (Web)"/>
    <w:basedOn w:val="Normal"/>
    <w:uiPriority w:val="99"/>
    <w:unhideWhenUsed/>
    <w:rsid w:val="0012137F"/>
    <w:pPr>
      <w:spacing w:before="100" w:beforeAutospacing="1" w:after="100" w:afterAutospacing="1"/>
    </w:pPr>
  </w:style>
  <w:style w:type="character" w:styleId="Emphasis">
    <w:name w:val="Emphasis"/>
    <w:basedOn w:val="DefaultParagraphFont"/>
    <w:uiPriority w:val="20"/>
    <w:qFormat/>
    <w:rsid w:val="0012137F"/>
    <w:rPr>
      <w:i/>
      <w:iCs/>
    </w:rPr>
  </w:style>
  <w:style w:type="character" w:customStyle="1" w:styleId="relative">
    <w:name w:val="relative"/>
    <w:basedOn w:val="DefaultParagraphFont"/>
    <w:rsid w:val="009D60EF"/>
  </w:style>
  <w:style w:type="character" w:customStyle="1" w:styleId="ms-1">
    <w:name w:val="ms-1"/>
    <w:basedOn w:val="DefaultParagraphFont"/>
    <w:rsid w:val="009D60EF"/>
  </w:style>
  <w:style w:type="character" w:customStyle="1" w:styleId="max-w-full">
    <w:name w:val="max-w-full"/>
    <w:basedOn w:val="DefaultParagraphFont"/>
    <w:rsid w:val="009D60EF"/>
  </w:style>
  <w:style w:type="character" w:customStyle="1" w:styleId="-me-1">
    <w:name w:val="-me-1"/>
    <w:basedOn w:val="DefaultParagraphFont"/>
    <w:rsid w:val="009D60EF"/>
  </w:style>
  <w:style w:type="character" w:styleId="FollowedHyperlink">
    <w:name w:val="FollowedHyperlink"/>
    <w:basedOn w:val="DefaultParagraphFont"/>
    <w:uiPriority w:val="99"/>
    <w:semiHidden/>
    <w:unhideWhenUsed/>
    <w:rsid w:val="00BB65FC"/>
    <w:rPr>
      <w:color w:val="96607D" w:themeColor="followedHyperlink"/>
      <w:u w:val="single"/>
    </w:rPr>
  </w:style>
  <w:style w:type="paragraph" w:customStyle="1" w:styleId="p1">
    <w:name w:val="p1"/>
    <w:basedOn w:val="Normal"/>
    <w:rsid w:val="00E27D16"/>
    <w:pPr>
      <w:spacing w:before="100" w:beforeAutospacing="1" w:after="100" w:afterAutospacing="1"/>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6944">
      <w:bodyDiv w:val="1"/>
      <w:marLeft w:val="0"/>
      <w:marRight w:val="0"/>
      <w:marTop w:val="0"/>
      <w:marBottom w:val="0"/>
      <w:divBdr>
        <w:top w:val="none" w:sz="0" w:space="0" w:color="auto"/>
        <w:left w:val="none" w:sz="0" w:space="0" w:color="auto"/>
        <w:bottom w:val="none" w:sz="0" w:space="0" w:color="auto"/>
        <w:right w:val="none" w:sz="0" w:space="0" w:color="auto"/>
      </w:divBdr>
      <w:divsChild>
        <w:div w:id="39147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9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8310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17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3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24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7694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52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3654">
          <w:blockQuote w:val="1"/>
          <w:marLeft w:val="720"/>
          <w:marRight w:val="720"/>
          <w:marTop w:val="100"/>
          <w:marBottom w:val="100"/>
          <w:divBdr>
            <w:top w:val="none" w:sz="0" w:space="0" w:color="auto"/>
            <w:left w:val="none" w:sz="0" w:space="0" w:color="auto"/>
            <w:bottom w:val="none" w:sz="0" w:space="0" w:color="auto"/>
            <w:right w:val="none" w:sz="0" w:space="0" w:color="auto"/>
          </w:divBdr>
        </w:div>
        <w:div w:id="72406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85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462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819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891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eaco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lem@stone.consulting"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hyperlink" Target="mailto:mandisa.petersen@seacom.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7C5C5C7-B7EA-4780-AE9E-31F26D468944}">
    <t:Anchor>
      <t:Comment id="1613754846"/>
    </t:Anchor>
    <t:History>
      <t:Event id="{304EC102-9DD0-4894-96DB-09D58B0F72CE}" time="2024-10-17T07:39:32.402Z">
        <t:Attribution userId="S::sam@clockworkmedia.co.za::a0821074-9529-450c-b9a2-54a4e2431e00" userProvider="AD" userName="Sam Spiller"/>
        <t:Anchor>
          <t:Comment id="1613754846"/>
        </t:Anchor>
        <t:Create/>
      </t:Event>
      <t:Event id="{840B9135-F590-4A68-8450-351B0F053B9D}" time="2024-10-17T07:39:32.402Z">
        <t:Attribution userId="S::sam@clockworkmedia.co.za::a0821074-9529-450c-b9a2-54a4e2431e00" userProvider="AD" userName="Sam Spiller"/>
        <t:Anchor>
          <t:Comment id="1613754846"/>
        </t:Anchor>
        <t:Assign userId="S::Kurt@clockworkmedia.co.za::5e34fd02-d378-46c4-8f80-a9affa3c7534" userProvider="AD" userName="Kurt Ferreira"/>
      </t:Event>
      <t:Event id="{33E53E7C-C47F-47D3-92FD-907CFFB6FD57}" time="2024-10-17T07:39:32.402Z">
        <t:Attribution userId="S::sam@clockworkmedia.co.za::a0821074-9529-450c-b9a2-54a4e2431e00" userProvider="AD" userName="Sam Spiller"/>
        <t:Anchor>
          <t:Comment id="1613754846"/>
        </t:Anchor>
        <t:SetTitle title="@Kurt Ferreira have removed the mention of load shedding and replaced it with something more ambiguous."/>
      </t:Event>
    </t:History>
  </t:Task>
  <t:Task id="{F655C7B9-50AD-4BAA-9F9D-B76EF72E110C}">
    <t:Anchor>
      <t:Comment id="1612066296"/>
    </t:Anchor>
    <t:History>
      <t:Event id="{66F78B8E-6D15-46B2-86E2-BEE51392D355}" time="2024-10-17T06:16:05.342Z">
        <t:Attribution userId="S::kurt@clockworkmedia.co.za::5e34fd02-d378-46c4-8f80-a9affa3c7534" userProvider="AD" userName="Kurt Ferreira"/>
        <t:Anchor>
          <t:Comment id="1612066296"/>
        </t:Anchor>
        <t:Create/>
      </t:Event>
      <t:Event id="{14B7A740-682B-473E-8ADE-E8851FC4610F}" time="2024-10-17T06:16:05.342Z">
        <t:Attribution userId="S::kurt@clockworkmedia.co.za::5e34fd02-d378-46c4-8f80-a9affa3c7534" userProvider="AD" userName="Kurt Ferreira"/>
        <t:Anchor>
          <t:Comment id="1612066296"/>
        </t:Anchor>
        <t:Assign userId="S::Sam@clockworkmedia.co.za::a0821074-9529-450c-b9a2-54a4e2431e00" userProvider="AD" userName="Sam Spiller"/>
      </t:Event>
      <t:Event id="{40044341-9465-4251-B51E-A70047B5E7DC}" time="2024-10-17T06:16:05.342Z">
        <t:Attribution userId="S::kurt@clockworkmedia.co.za::5e34fd02-d378-46c4-8f80-a9affa3c7534" userProvider="AD" userName="Kurt Ferreira"/>
        <t:Anchor>
          <t:Comment id="1612066296"/>
        </t:Anchor>
        <t:SetTitle title="@Sam Spiller please can you find a different way to word this. Atm it sounds like load shedding is still our current reality. Know what I me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53EE42-E258-1842-93C8-5575A041C8E8}">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4E18FD7-7249-A043-B666-A96ECA0FC1DC}">
  <we:reference id="7a10b68b-e060-4ac1-b669-3fa5f0332e46" version="1.0.0.0" store="EXCatalog" storeType="EXCatalog"/>
  <we:alternateReferences>
    <we:reference id="WA200002281" version="1.0.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89A8A0E999434F90C9B9DED0691694" ma:contentTypeVersion="14" ma:contentTypeDescription="Create a new document." ma:contentTypeScope="" ma:versionID="990204d906b02e5cdff11b169e7dfbf2">
  <xsd:schema xmlns:xsd="http://www.w3.org/2001/XMLSchema" xmlns:xs="http://www.w3.org/2001/XMLSchema" xmlns:p="http://schemas.microsoft.com/office/2006/metadata/properties" xmlns:ns2="f96741b5-56b1-4957-a2a3-4c74111685c6" xmlns:ns3="af1ae9d7-3f9d-4b64-ab36-8dd255a92898" targetNamespace="http://schemas.microsoft.com/office/2006/metadata/properties" ma:root="true" ma:fieldsID="5990460a27877bd51ea47171d888a211" ns2:_="" ns3:_="">
    <xsd:import namespace="f96741b5-56b1-4957-a2a3-4c74111685c6"/>
    <xsd:import namespace="af1ae9d7-3f9d-4b64-ab36-8dd255a928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41b5-56b1-4957-a2a3-4c7411168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ec8a76-100a-4695-919a-5a7a44bfe6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ae9d7-3f9d-4b64-ab36-8dd255a928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6cfc55-4aea-49f2-b4f9-97417c501b6d}" ma:internalName="TaxCatchAll" ma:showField="CatchAllData" ma:web="af1ae9d7-3f9d-4b64-ab36-8dd255a9289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1ae9d7-3f9d-4b64-ab36-8dd255a92898" xsi:nil="true"/>
    <lcf76f155ced4ddcb4097134ff3c332f xmlns="f96741b5-56b1-4957-a2a3-4c74111685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5091C3-688D-4C1D-9915-897FD561EA50}">
  <ds:schemaRefs>
    <ds:schemaRef ds:uri="http://schemas.openxmlformats.org/officeDocument/2006/bibliography"/>
  </ds:schemaRefs>
</ds:datastoreItem>
</file>

<file path=customXml/itemProps2.xml><?xml version="1.0" encoding="utf-8"?>
<ds:datastoreItem xmlns:ds="http://schemas.openxmlformats.org/officeDocument/2006/customXml" ds:itemID="{371B0E28-B6E1-4C98-8B89-6A3C3E8F2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41b5-56b1-4957-a2a3-4c74111685c6"/>
    <ds:schemaRef ds:uri="af1ae9d7-3f9d-4b64-ab36-8dd255a92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085EF-2643-4CF8-A09A-C9E446438DDF}">
  <ds:schemaRefs>
    <ds:schemaRef ds:uri="http://schemas.microsoft.com/sharepoint/v3/contenttype/forms"/>
  </ds:schemaRefs>
</ds:datastoreItem>
</file>

<file path=customXml/itemProps4.xml><?xml version="1.0" encoding="utf-8"?>
<ds:datastoreItem xmlns:ds="http://schemas.openxmlformats.org/officeDocument/2006/customXml" ds:itemID="{D6E12F1F-6220-498A-8783-E7A7B63B7A9E}">
  <ds:schemaRefs>
    <ds:schemaRef ds:uri="http://schemas.microsoft.com/office/2006/metadata/properties"/>
    <ds:schemaRef ds:uri="http://schemas.microsoft.com/office/infopath/2007/PartnerControls"/>
    <ds:schemaRef ds:uri="af1ae9d7-3f9d-4b64-ab36-8dd255a92898"/>
    <ds:schemaRef ds:uri="f96741b5-56b1-4957-a2a3-4c74111685c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Spiller</dc:creator>
  <cp:keywords/>
  <dc:description/>
  <cp:lastModifiedBy>Keisha Stuart</cp:lastModifiedBy>
  <cp:revision>4</cp:revision>
  <dcterms:created xsi:type="dcterms:W3CDTF">2025-10-02T12:22:00Z</dcterms:created>
  <dcterms:modified xsi:type="dcterms:W3CDTF">2025-10-02T15:09:00Z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0x0101002A89A8A0E999434F90C9B9DED0691694</vt:lpwstr>
  </property>
  <property fmtid="{D5CDD505-2E9C-101B-9397-08002B2CF9AE}" pid="3" name="MediaServiceImageTags">
    <vt:lpwstr/>
  </property>
  <property fmtid="{D5CDD505-2E9C-101B-9397-08002B2CF9AE}" pid="4" name="grammarly_documentId">
    <vt:lpwstr>documentId_9366</vt:lpwstr>
  </property>
  <property fmtid="{D5CDD505-2E9C-101B-9397-08002B2CF9AE}" pid="5" name="grammarly_documentContext">
    <vt:lpwstr>{"goals":[],"domain":"general","emotions":["confident"],"dialect":"british"}</vt:lpwstr>
  </property>
  <property fmtid="{D5CDD505-2E9C-101B-9397-08002B2CF9AE}" pid="6" name="GrammarlyDocumentId">
    <vt:lpwstr>8a317adf-2717-4acf-82fe-e232f9d02792</vt:lpwstr>
  </property>
</Properties>
</file>